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E0" w:rsidRPr="0008693F" w:rsidRDefault="00312CE0" w:rsidP="001C6F3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45642">
        <w:rPr>
          <w:noProof/>
          <w:sz w:val="20"/>
        </w:rPr>
        <w:t xml:space="preserve"> </w:t>
      </w:r>
      <w:r w:rsidRPr="001E151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312CE0" w:rsidRDefault="00312CE0" w:rsidP="001C6F3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312CE0" w:rsidRDefault="00312CE0" w:rsidP="001C6F3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12CE0" w:rsidRDefault="00312CE0" w:rsidP="001C6F3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12CE0" w:rsidRDefault="00312CE0" w:rsidP="001C6F3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12CE0" w:rsidRDefault="00312CE0" w:rsidP="0051039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12CE0" w:rsidRPr="00E0649D" w:rsidRDefault="00312CE0" w:rsidP="00345642">
      <w:pPr>
        <w:ind w:left="-567"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345642">
        <w:rPr>
          <w:rFonts w:ascii="Times New Roman CYR" w:hAnsi="Times New Roman CYR" w:cs="Times New Roman CYR"/>
          <w:bCs/>
          <w:szCs w:val="28"/>
        </w:rPr>
        <w:t>16.04.</w:t>
      </w:r>
      <w:r>
        <w:rPr>
          <w:rFonts w:ascii="Times New Roman CYR" w:hAnsi="Times New Roman CYR" w:cs="Times New Roman CYR"/>
          <w:bCs/>
          <w:szCs w:val="28"/>
          <w:lang w:val="en-US"/>
        </w:rPr>
        <w:t>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98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312CE0" w:rsidRPr="00345642" w:rsidRDefault="00312CE0" w:rsidP="00510395">
      <w:pPr>
        <w:rPr>
          <w:b/>
        </w:rPr>
      </w:pPr>
    </w:p>
    <w:p w:rsidR="00312CE0" w:rsidRPr="00345642" w:rsidRDefault="00312CE0" w:rsidP="00510395">
      <w:pPr>
        <w:rPr>
          <w:b/>
        </w:rPr>
      </w:pPr>
    </w:p>
    <w:p w:rsidR="00312CE0" w:rsidRPr="00345642" w:rsidRDefault="00312CE0" w:rsidP="00510395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в натурі земельної частки (паю) та  затвердження </w:t>
      </w:r>
    </w:p>
    <w:p w:rsidR="00312CE0" w:rsidRPr="00345642" w:rsidRDefault="00312CE0" w:rsidP="00510395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  <w:lang w:val="uk-UA"/>
        </w:rPr>
        <w:t xml:space="preserve">технічної документації із землеустрою щодо встановлення меж </w:t>
      </w:r>
    </w:p>
    <w:p w:rsidR="00312CE0" w:rsidRDefault="00312CE0" w:rsidP="0051039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земельної ділянки в натурі (на місцевості)</w:t>
      </w:r>
    </w:p>
    <w:p w:rsidR="00312CE0" w:rsidRPr="001C6F36" w:rsidRDefault="00312CE0" w:rsidP="00510395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312CE0" w:rsidRPr="001C6F36" w:rsidRDefault="00312CE0" w:rsidP="00510395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312CE0" w:rsidRPr="001C6F36" w:rsidRDefault="00312CE0" w:rsidP="00510395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>Відповідно до статей 6, 13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17 і 81 та пункту 17   Перехідних положень</w:t>
      </w:r>
      <w:r w:rsidRPr="009B74BF">
        <w:rPr>
          <w:szCs w:val="28"/>
          <w:lang w:val="uk-UA"/>
        </w:rPr>
        <w:t xml:space="preserve"> Земельного кодексу України</w:t>
      </w:r>
      <w:r>
        <w:rPr>
          <w:szCs w:val="28"/>
          <w:lang w:val="uk-UA"/>
        </w:rPr>
        <w:t xml:space="preserve">, Закону України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310D1A">
        <w:rPr>
          <w:szCs w:val="28"/>
          <w:lang w:val="uk-UA"/>
        </w:rPr>
        <w:t xml:space="preserve"> 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25 і 55 Закону України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землеустрій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Законів України 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Державний земельний кадастр</w:t>
      </w:r>
      <w:r w:rsidRPr="001C6F36">
        <w:rPr>
          <w:szCs w:val="28"/>
        </w:rPr>
        <w:t>”</w:t>
      </w:r>
      <w:r>
        <w:rPr>
          <w:szCs w:val="28"/>
          <w:lang w:val="uk-UA"/>
        </w:rPr>
        <w:t xml:space="preserve">,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державну реєстрацію речових прав на нерухоме майно та їх обтяжень</w:t>
      </w:r>
      <w:r w:rsidRPr="001C6F36">
        <w:rPr>
          <w:szCs w:val="28"/>
        </w:rPr>
        <w:t>”</w:t>
      </w:r>
      <w:r>
        <w:rPr>
          <w:szCs w:val="28"/>
          <w:lang w:val="uk-UA"/>
        </w:rPr>
        <w:t>, розглянувши заяву громадянки Банги С.В.  та технічну документацію із землеустрою щодо встановлення меж земельної ділянки в натурі (на місцевості), враховуючи витяг  з Державного земельного кадастру про земельну ділянку:</w:t>
      </w:r>
    </w:p>
    <w:p w:rsidR="00312CE0" w:rsidRPr="001C6F36" w:rsidRDefault="00312CE0" w:rsidP="00510395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312CE0" w:rsidRDefault="00312CE0" w:rsidP="0051039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Виділити громадянці Банзі Софії Василівні,  власниці земельної частки (паю), земельну ділянку в натурі (на місцевості) згідно із сертифікатом на право на земельну частку (пай) серія ЗК № 0052998.</w:t>
      </w:r>
    </w:p>
    <w:p w:rsidR="00312CE0" w:rsidRDefault="00312CE0" w:rsidP="0051039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Затвердити технічну документацію із землеустрою  щодо встановлення меж земельних ділянок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 номер 2120488400:04:000:0145, на території Свободянської сільської ради за межами населеного пункту, контур - 435 площею </w:t>
      </w:r>
      <w:smartTag w:uri="urn:schemas-microsoft-com:office:smarttags" w:element="metricconverter">
        <w:smartTagPr>
          <w:attr w:name="ProductID" w:val="2,7518 га"/>
        </w:smartTagPr>
        <w:r>
          <w:rPr>
            <w:szCs w:val="28"/>
            <w:lang w:val="uk-UA"/>
          </w:rPr>
          <w:t>2,7518 га</w:t>
        </w:r>
      </w:smartTag>
      <w:r>
        <w:rPr>
          <w:szCs w:val="28"/>
          <w:lang w:val="uk-UA"/>
        </w:rPr>
        <w:t xml:space="preserve"> для ведення товарного сільськогосподарського виробництва.  </w:t>
      </w:r>
    </w:p>
    <w:p w:rsidR="00312CE0" w:rsidRDefault="00312CE0" w:rsidP="0051039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Банзі Софії Василівні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312CE0" w:rsidRDefault="00312CE0" w:rsidP="005F272E">
      <w:pPr>
        <w:widowControl w:val="0"/>
        <w:ind w:firstLine="709"/>
        <w:jc w:val="both"/>
      </w:pPr>
      <w:r>
        <w:rPr>
          <w:lang w:val="uk-UA"/>
        </w:rPr>
        <w:t>4</w:t>
      </w:r>
      <w:r>
        <w:t>.</w:t>
      </w:r>
      <w:r>
        <w:rPr>
          <w:szCs w:val="28"/>
        </w:rPr>
        <w:t xml:space="preserve">Контроль за виконанням цього розпорядження покласти на </w:t>
      </w:r>
      <w:r>
        <w:rPr>
          <w:szCs w:val="28"/>
          <w:lang w:val="uk-UA"/>
        </w:rPr>
        <w:t xml:space="preserve">першого </w:t>
      </w:r>
      <w:r>
        <w:rPr>
          <w:szCs w:val="28"/>
        </w:rPr>
        <w:t>заступника голови державної адміністрації</w:t>
      </w:r>
      <w:r>
        <w:rPr>
          <w:szCs w:val="28"/>
          <w:lang w:val="uk-UA"/>
        </w:rPr>
        <w:t xml:space="preserve"> Матія В.О</w:t>
      </w:r>
      <w:r>
        <w:rPr>
          <w:lang w:val="uk-UA"/>
        </w:rPr>
        <w:t xml:space="preserve">. </w:t>
      </w:r>
    </w:p>
    <w:p w:rsidR="00312CE0" w:rsidRPr="005F272E" w:rsidRDefault="00312CE0" w:rsidP="00510395">
      <w:pPr>
        <w:ind w:left="283"/>
        <w:jc w:val="both"/>
      </w:pPr>
    </w:p>
    <w:p w:rsidR="00312CE0" w:rsidRPr="00D26186" w:rsidRDefault="00312CE0" w:rsidP="00510395">
      <w:pPr>
        <w:jc w:val="both"/>
        <w:rPr>
          <w:lang w:val="uk-UA"/>
        </w:rPr>
      </w:pPr>
    </w:p>
    <w:p w:rsidR="00312CE0" w:rsidRPr="00510395" w:rsidRDefault="00312CE0" w:rsidP="001C6F36">
      <w:pPr>
        <w:widowControl w:val="0"/>
        <w:tabs>
          <w:tab w:val="left" w:pos="6946"/>
        </w:tabs>
        <w:outlineLvl w:val="0"/>
        <w:rPr>
          <w:lang w:val="uk-UA"/>
        </w:rPr>
      </w:pPr>
      <w:r>
        <w:rPr>
          <w:b/>
          <w:szCs w:val="28"/>
          <w:lang w:val="uk-UA"/>
        </w:rPr>
        <w:t>Т.в.о. г</w:t>
      </w:r>
      <w:r w:rsidRPr="00933CB5">
        <w:rPr>
          <w:b/>
          <w:szCs w:val="28"/>
          <w:lang w:val="uk-UA"/>
        </w:rPr>
        <w:t>олов</w:t>
      </w:r>
      <w:r>
        <w:rPr>
          <w:b/>
          <w:szCs w:val="28"/>
          <w:lang w:val="uk-UA"/>
        </w:rPr>
        <w:t>и</w:t>
      </w:r>
      <w:r w:rsidRPr="00362753">
        <w:rPr>
          <w:b/>
          <w:szCs w:val="28"/>
          <w:lang w:val="uk-UA"/>
        </w:rPr>
        <w:t xml:space="preserve"> </w:t>
      </w:r>
      <w:r w:rsidRPr="00933CB5">
        <w:rPr>
          <w:b/>
          <w:szCs w:val="28"/>
          <w:lang w:val="uk-UA"/>
        </w:rPr>
        <w:t xml:space="preserve">державної адміністрації      </w:t>
      </w:r>
      <w:r w:rsidRPr="00933CB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         Г.Кінч </w:t>
      </w:r>
    </w:p>
    <w:sectPr w:rsidR="00312CE0" w:rsidRPr="00510395" w:rsidSect="001C6F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395"/>
    <w:rsid w:val="0005797A"/>
    <w:rsid w:val="0008693F"/>
    <w:rsid w:val="000B34B5"/>
    <w:rsid w:val="001C6F36"/>
    <w:rsid w:val="001E1515"/>
    <w:rsid w:val="00265760"/>
    <w:rsid w:val="00310D1A"/>
    <w:rsid w:val="00312CE0"/>
    <w:rsid w:val="00326FD5"/>
    <w:rsid w:val="00345642"/>
    <w:rsid w:val="00362753"/>
    <w:rsid w:val="00376CF3"/>
    <w:rsid w:val="003E197E"/>
    <w:rsid w:val="00510395"/>
    <w:rsid w:val="00556BF8"/>
    <w:rsid w:val="005F272E"/>
    <w:rsid w:val="00692761"/>
    <w:rsid w:val="006A6776"/>
    <w:rsid w:val="007B6611"/>
    <w:rsid w:val="007F6CC3"/>
    <w:rsid w:val="00824029"/>
    <w:rsid w:val="00910D3C"/>
    <w:rsid w:val="00933CB5"/>
    <w:rsid w:val="009B74BF"/>
    <w:rsid w:val="00AE12A5"/>
    <w:rsid w:val="00AF4025"/>
    <w:rsid w:val="00B33A0F"/>
    <w:rsid w:val="00BE35A2"/>
    <w:rsid w:val="00D138B0"/>
    <w:rsid w:val="00D26186"/>
    <w:rsid w:val="00E0649D"/>
    <w:rsid w:val="00ED06CD"/>
    <w:rsid w:val="00FB0E24"/>
    <w:rsid w:val="00FB2CBC"/>
    <w:rsid w:val="00FC3DC1"/>
    <w:rsid w:val="00FD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9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103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1039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3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306</Words>
  <Characters>1748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10</cp:revision>
  <cp:lastPrinted>2015-04-16T06:51:00Z</cp:lastPrinted>
  <dcterms:created xsi:type="dcterms:W3CDTF">2015-03-30T09:12:00Z</dcterms:created>
  <dcterms:modified xsi:type="dcterms:W3CDTF">2015-05-12T07:49:00Z</dcterms:modified>
</cp:coreProperties>
</file>