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27" w:rsidRDefault="006A3F27" w:rsidP="00421BD5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 </w:t>
      </w:r>
      <w:r w:rsidRPr="00612CDA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6A3F27" w:rsidRDefault="006A3F27" w:rsidP="00421BD5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6A3F27" w:rsidRDefault="006A3F27" w:rsidP="00421BD5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A3F27" w:rsidRDefault="006A3F27" w:rsidP="00421BD5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6A3F27" w:rsidRDefault="006A3F27" w:rsidP="00421BD5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6A3F27" w:rsidRDefault="006A3F27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A3F27" w:rsidRPr="00C31A23" w:rsidRDefault="006A3F27" w:rsidP="00421BD5">
      <w:pPr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AA113F">
        <w:rPr>
          <w:rFonts w:ascii="Times New Roman CYR" w:hAnsi="Times New Roman CYR" w:cs="Times New Roman CYR"/>
          <w:bCs/>
          <w:sz w:val="28"/>
          <w:szCs w:val="28"/>
        </w:rPr>
        <w:t>18.05.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Берегово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221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6A3F27" w:rsidRDefault="006A3F27" w:rsidP="00623DCA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6A3F27" w:rsidRDefault="006A3F27" w:rsidP="00623DCA">
      <w:pPr>
        <w:rPr>
          <w:b/>
          <w:sz w:val="28"/>
          <w:szCs w:val="28"/>
          <w:lang w:val="uk-UA"/>
        </w:rPr>
      </w:pPr>
    </w:p>
    <w:p w:rsidR="006A3F27" w:rsidRPr="00C31A23" w:rsidRDefault="006A3F27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C31A2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bookmarkStart w:id="1" w:name="n4"/>
      <w:bookmarkEnd w:id="1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викуп земельних ділянок для суспільних потреб</w:t>
      </w:r>
    </w:p>
    <w:p w:rsidR="006A3F27" w:rsidRPr="00EE1D82" w:rsidRDefault="006A3F27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6A3F27" w:rsidRDefault="006A3F27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lang w:val="uk-UA"/>
        </w:rPr>
      </w:pPr>
    </w:p>
    <w:p w:rsidR="006A3F27" w:rsidRPr="00FB2941" w:rsidRDefault="006A3F27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7018E4">
        <w:rPr>
          <w:color w:val="000000"/>
          <w:sz w:val="28"/>
          <w:szCs w:val="28"/>
          <w:lang w:val="uk-UA"/>
        </w:rPr>
        <w:t>Відповідно до статей</w:t>
      </w:r>
      <w:r>
        <w:rPr>
          <w:color w:val="000000"/>
          <w:sz w:val="28"/>
          <w:szCs w:val="28"/>
          <w:lang w:val="uk-UA"/>
        </w:rPr>
        <w:t xml:space="preserve"> 6 і 39 Закону України „Про місцеві державні адміністрації”,  Закону України „Про відчуження земельних ділянок, інших об’єктів нерухомого майна, що на них розміщені, які перебувають у приватній власності, для суспільних потреб чи з мотивів суспільної необхідності”, протокольного рішення робочої групи з визначення та відшкодування збитків власникам та землекористувачам від 17.05.2017 року, розглянувши звіти про експертну грошову оцінку земельних ділянок, що підлягають викупу для суспільних потреб:  </w:t>
      </w:r>
    </w:p>
    <w:p w:rsidR="006A3F27" w:rsidRDefault="006A3F27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A3F27" w:rsidRDefault="006A3F27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Викупити земельні ділянки, що розташовані на території Дийдянської сільської ради Берегівського району Закарпатської області, для суспільних потреб – будівництва об’їзної автомобільної дороги м.Берегове та с.Астей до МАПП „Лужанка”  згідно з переліком, </w:t>
      </w:r>
      <w:bookmarkStart w:id="2" w:name="n5"/>
      <w:bookmarkEnd w:id="2"/>
      <w:r>
        <w:rPr>
          <w:color w:val="000000"/>
          <w:sz w:val="28"/>
          <w:szCs w:val="28"/>
          <w:lang w:val="uk-UA"/>
        </w:rPr>
        <w:t>що додається.</w:t>
      </w:r>
    </w:p>
    <w:p w:rsidR="006A3F27" w:rsidRDefault="006A3F27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7018E4">
        <w:rPr>
          <w:color w:val="000000"/>
          <w:sz w:val="28"/>
          <w:szCs w:val="28"/>
          <w:lang w:val="uk-UA"/>
        </w:rPr>
        <w:t xml:space="preserve">. </w:t>
      </w:r>
      <w:bookmarkStart w:id="3" w:name="n6"/>
      <w:bookmarkStart w:id="4" w:name="n7"/>
      <w:bookmarkEnd w:id="3"/>
      <w:bookmarkEnd w:id="4"/>
      <w:r>
        <w:rPr>
          <w:color w:val="000000"/>
          <w:sz w:val="28"/>
          <w:szCs w:val="28"/>
          <w:lang w:val="uk-UA"/>
        </w:rPr>
        <w:t>Укласти договори купівлі – продажу з власниками земельних ділянок, зазначених у додатку до цього розпорядження, та посвідчити їх нотаріально.</w:t>
      </w:r>
    </w:p>
    <w:p w:rsidR="006A3F27" w:rsidRDefault="006A3F27" w:rsidP="00417997">
      <w:pPr>
        <w:shd w:val="clear" w:color="auto" w:fill="FFFFFF"/>
        <w:tabs>
          <w:tab w:val="left" w:pos="9356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Право підписання договорів купівлі – продажу земельних ділянок від імені Берегівської райдержадміністрації залишаю за собою. </w:t>
      </w:r>
    </w:p>
    <w:p w:rsidR="006A3F27" w:rsidRPr="00A5570A" w:rsidRDefault="006A3F27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C26DD8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6A3F27" w:rsidRPr="00C26DD8" w:rsidRDefault="006A3F27" w:rsidP="008B1637">
      <w:pPr>
        <w:ind w:firstLine="709"/>
        <w:jc w:val="both"/>
        <w:rPr>
          <w:sz w:val="28"/>
          <w:szCs w:val="28"/>
          <w:lang w:val="uk-UA"/>
        </w:rPr>
      </w:pPr>
    </w:p>
    <w:p w:rsidR="006A3F27" w:rsidRDefault="006A3F27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6A3F27" w:rsidRDefault="006A3F27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6A3F27" w:rsidRDefault="006A3F27" w:rsidP="00623DCA">
      <w:pPr>
        <w:jc w:val="both"/>
        <w:rPr>
          <w:b/>
          <w:sz w:val="28"/>
          <w:szCs w:val="28"/>
          <w:lang w:val="uk-UA"/>
        </w:rPr>
      </w:pPr>
    </w:p>
    <w:p w:rsidR="006A3F27" w:rsidRDefault="006A3F27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                                                         І. Петрушка</w:t>
      </w:r>
    </w:p>
    <w:p w:rsidR="006A3F27" w:rsidRDefault="006A3F27">
      <w:pPr>
        <w:rPr>
          <w:lang w:val="uk-UA"/>
        </w:rPr>
      </w:pPr>
    </w:p>
    <w:p w:rsidR="006A3F27" w:rsidRDefault="006A3F27">
      <w:pPr>
        <w:rPr>
          <w:lang w:val="uk-UA"/>
        </w:rPr>
      </w:pPr>
    </w:p>
    <w:p w:rsidR="006A3F27" w:rsidRDefault="006A3F2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6A3F27" w:rsidRDefault="006A3F2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A3F27" w:rsidRDefault="006A3F2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A3F27" w:rsidRPr="00255E84" w:rsidRDefault="006A3F27" w:rsidP="00DB0E1B">
      <w:pPr>
        <w:rPr>
          <w:lang w:val="uk-UA"/>
        </w:rPr>
      </w:pPr>
    </w:p>
    <w:p w:rsidR="006A3F27" w:rsidRDefault="006A3F27" w:rsidP="00496B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</w:p>
    <w:p w:rsidR="006A3F27" w:rsidRDefault="006A3F27" w:rsidP="00496B82">
      <w:pPr>
        <w:rPr>
          <w:lang w:val="uk-UA"/>
        </w:rPr>
      </w:pPr>
    </w:p>
    <w:p w:rsidR="006A3F27" w:rsidRPr="00CF1C72" w:rsidRDefault="006A3F27" w:rsidP="00496B82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Додаток</w:t>
      </w:r>
    </w:p>
    <w:p w:rsidR="006A3F27" w:rsidRPr="00CF1C72" w:rsidRDefault="006A3F27" w:rsidP="00496B82">
      <w:pPr>
        <w:rPr>
          <w:sz w:val="28"/>
          <w:szCs w:val="28"/>
          <w:lang w:val="uk-UA"/>
        </w:rPr>
      </w:pPr>
      <w:r w:rsidRPr="00CF1C72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до </w:t>
      </w:r>
      <w:r w:rsidRPr="00CF1C72">
        <w:rPr>
          <w:sz w:val="28"/>
          <w:szCs w:val="28"/>
          <w:lang w:val="uk-UA"/>
        </w:rPr>
        <w:t xml:space="preserve">розпорядження  </w:t>
      </w:r>
    </w:p>
    <w:p w:rsidR="006A3F27" w:rsidRDefault="006A3F27" w:rsidP="00496B82">
      <w:pPr>
        <w:rPr>
          <w:sz w:val="28"/>
          <w:szCs w:val="28"/>
          <w:lang w:val="uk-UA"/>
        </w:rPr>
      </w:pPr>
      <w:r w:rsidRPr="00925E63">
        <w:rPr>
          <w:sz w:val="28"/>
          <w:szCs w:val="28"/>
          <w:lang w:val="uk-UA"/>
        </w:rPr>
        <w:t xml:space="preserve">     </w:t>
      </w:r>
      <w:r w:rsidRPr="00CF1C72"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1B0F55">
        <w:rPr>
          <w:sz w:val="28"/>
          <w:szCs w:val="28"/>
          <w:lang w:val="uk-UA"/>
        </w:rPr>
        <w:t>18.05.</w:t>
      </w:r>
      <w:r>
        <w:rPr>
          <w:sz w:val="28"/>
          <w:szCs w:val="28"/>
          <w:lang w:val="en-US"/>
        </w:rPr>
        <w:t>2017</w:t>
      </w:r>
      <w:r>
        <w:rPr>
          <w:sz w:val="28"/>
          <w:szCs w:val="28"/>
          <w:lang w:val="uk-UA"/>
        </w:rPr>
        <w:t xml:space="preserve">_№ </w:t>
      </w:r>
      <w:r w:rsidRPr="001B0F55">
        <w:rPr>
          <w:sz w:val="28"/>
          <w:szCs w:val="28"/>
          <w:lang w:val="uk-UA"/>
        </w:rPr>
        <w:t>221</w:t>
      </w:r>
      <w:r>
        <w:rPr>
          <w:sz w:val="28"/>
          <w:szCs w:val="28"/>
          <w:lang w:val="uk-UA"/>
        </w:rPr>
        <w:t>_</w:t>
      </w:r>
    </w:p>
    <w:p w:rsidR="006A3F27" w:rsidRDefault="006A3F27" w:rsidP="00496B82">
      <w:pPr>
        <w:rPr>
          <w:sz w:val="28"/>
          <w:szCs w:val="28"/>
          <w:lang w:val="uk-UA"/>
        </w:rPr>
      </w:pPr>
    </w:p>
    <w:p w:rsidR="006A3F27" w:rsidRDefault="006A3F27" w:rsidP="00496B82">
      <w:pPr>
        <w:jc w:val="center"/>
        <w:rPr>
          <w:sz w:val="28"/>
          <w:szCs w:val="28"/>
          <w:lang w:val="uk-UA"/>
        </w:rPr>
      </w:pPr>
    </w:p>
    <w:p w:rsidR="006A3F27" w:rsidRDefault="006A3F27" w:rsidP="00496B82">
      <w:pPr>
        <w:shd w:val="clear" w:color="auto" w:fill="FFFFFF"/>
        <w:tabs>
          <w:tab w:val="left" w:pos="9356"/>
        </w:tabs>
        <w:ind w:right="-1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земельних ділянок, які підлягають викупу для суспільних потреб - </w:t>
      </w:r>
      <w:r>
        <w:rPr>
          <w:color w:val="000000"/>
          <w:sz w:val="28"/>
          <w:szCs w:val="28"/>
          <w:lang w:val="uk-UA"/>
        </w:rPr>
        <w:t>будівництва об’їзної автомобільної дороги м.Берегове та с.Астей до МАПП „Лужанка”</w:t>
      </w:r>
    </w:p>
    <w:p w:rsidR="006A3F27" w:rsidRPr="00CF1C72" w:rsidRDefault="006A3F27" w:rsidP="00496B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195"/>
        <w:gridCol w:w="2546"/>
        <w:gridCol w:w="1787"/>
        <w:gridCol w:w="1281"/>
        <w:gridCol w:w="1222"/>
      </w:tblGrid>
      <w:tr w:rsidR="006A3F27" w:rsidTr="00E26777">
        <w:tc>
          <w:tcPr>
            <w:tcW w:w="540" w:type="dxa"/>
          </w:tcPr>
          <w:p w:rsidR="006A3F27" w:rsidRPr="00176B52" w:rsidRDefault="006A3F27" w:rsidP="003409E9">
            <w:pPr>
              <w:rPr>
                <w:lang w:val="uk-UA"/>
              </w:rPr>
            </w:pPr>
            <w:r w:rsidRPr="00176B52">
              <w:rPr>
                <w:lang w:val="en-US"/>
              </w:rPr>
              <w:t>№</w:t>
            </w:r>
          </w:p>
          <w:p w:rsidR="006A3F27" w:rsidRPr="00176B52" w:rsidRDefault="006A3F27" w:rsidP="003409E9">
            <w:pPr>
              <w:rPr>
                <w:lang w:val="uk-UA"/>
              </w:rPr>
            </w:pPr>
            <w:r w:rsidRPr="00176B52">
              <w:rPr>
                <w:lang w:val="en-US"/>
              </w:rPr>
              <w:t>п/п</w:t>
            </w:r>
          </w:p>
        </w:tc>
        <w:tc>
          <w:tcPr>
            <w:tcW w:w="2195" w:type="dxa"/>
          </w:tcPr>
          <w:p w:rsidR="006A3F27" w:rsidRPr="00176B52" w:rsidRDefault="006A3F27" w:rsidP="003D26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176B52">
              <w:rPr>
                <w:lang w:val="uk-UA"/>
              </w:rPr>
              <w:t>І</w:t>
            </w:r>
            <w:r>
              <w:rPr>
                <w:lang w:val="uk-UA"/>
              </w:rPr>
              <w:t>Б власника земельної ділянки</w:t>
            </w:r>
          </w:p>
        </w:tc>
        <w:tc>
          <w:tcPr>
            <w:tcW w:w="2546" w:type="dxa"/>
          </w:tcPr>
          <w:p w:rsidR="006A3F27" w:rsidRDefault="006A3F27" w:rsidP="00255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Кадастровий номер</w:t>
            </w:r>
          </w:p>
          <w:p w:rsidR="006A3F27" w:rsidRPr="00417997" w:rsidRDefault="006A3F27" w:rsidP="00417997">
            <w:pPr>
              <w:rPr>
                <w:lang w:val="uk-UA"/>
              </w:rPr>
            </w:pPr>
            <w:r>
              <w:rPr>
                <w:lang w:val="uk-UA"/>
              </w:rPr>
              <w:t xml:space="preserve">  земельної ділянки</w:t>
            </w:r>
          </w:p>
        </w:tc>
        <w:tc>
          <w:tcPr>
            <w:tcW w:w="1787" w:type="dxa"/>
          </w:tcPr>
          <w:p w:rsidR="006A3F27" w:rsidRPr="00176B52" w:rsidRDefault="006A3F27" w:rsidP="0093778A">
            <w:pPr>
              <w:jc w:val="center"/>
              <w:rPr>
                <w:lang w:val="uk-UA"/>
              </w:rPr>
            </w:pPr>
            <w:r w:rsidRPr="00176B52">
              <w:rPr>
                <w:lang w:val="uk-UA"/>
              </w:rPr>
              <w:t xml:space="preserve">площа </w:t>
            </w:r>
            <w:r>
              <w:rPr>
                <w:lang w:val="uk-UA"/>
              </w:rPr>
              <w:t>земельної ділянки (га)</w:t>
            </w:r>
          </w:p>
        </w:tc>
        <w:tc>
          <w:tcPr>
            <w:tcW w:w="1281" w:type="dxa"/>
          </w:tcPr>
          <w:p w:rsidR="006A3F27" w:rsidRDefault="006A3F27" w:rsidP="003D260C">
            <w:pPr>
              <w:rPr>
                <w:lang w:val="uk-UA"/>
              </w:rPr>
            </w:pPr>
            <w:r>
              <w:rPr>
                <w:lang w:val="uk-UA"/>
              </w:rPr>
              <w:t>Експертна</w:t>
            </w:r>
          </w:p>
          <w:p w:rsidR="006A3F27" w:rsidRDefault="006A3F27" w:rsidP="003D260C">
            <w:pPr>
              <w:rPr>
                <w:lang w:val="uk-UA"/>
              </w:rPr>
            </w:pPr>
            <w:r>
              <w:rPr>
                <w:lang w:val="uk-UA"/>
              </w:rPr>
              <w:t>грошова</w:t>
            </w:r>
          </w:p>
          <w:p w:rsidR="006A3F27" w:rsidRPr="00176B52" w:rsidRDefault="006A3F27" w:rsidP="00FE3BBD">
            <w:pPr>
              <w:rPr>
                <w:lang w:val="uk-UA"/>
              </w:rPr>
            </w:pPr>
            <w:r>
              <w:rPr>
                <w:lang w:val="uk-UA"/>
              </w:rPr>
              <w:t>оцінка земельної ділянки (грн.)</w:t>
            </w:r>
          </w:p>
        </w:tc>
        <w:tc>
          <w:tcPr>
            <w:tcW w:w="1222" w:type="dxa"/>
          </w:tcPr>
          <w:p w:rsidR="006A3F27" w:rsidRDefault="006A3F27" w:rsidP="003D26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Викупна</w:t>
            </w:r>
          </w:p>
          <w:p w:rsidR="006A3F27" w:rsidRPr="0032287A" w:rsidRDefault="006A3F27" w:rsidP="003D260C">
            <w:pPr>
              <w:ind w:left="1"/>
              <w:rPr>
                <w:rFonts w:ascii="Calibri" w:hAnsi="Calibri"/>
                <w:b/>
                <w:color w:val="000000"/>
              </w:rPr>
            </w:pPr>
            <w:r>
              <w:rPr>
                <w:lang w:val="uk-UA"/>
              </w:rPr>
              <w:t>ціна земельної ділянки</w:t>
            </w:r>
          </w:p>
          <w:p w:rsidR="006A3F27" w:rsidRPr="00176B52" w:rsidRDefault="006A3F27" w:rsidP="003D26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(грн.)</w:t>
            </w:r>
          </w:p>
        </w:tc>
      </w:tr>
      <w:tr w:rsidR="006A3F27" w:rsidTr="00E26777">
        <w:tc>
          <w:tcPr>
            <w:tcW w:w="540" w:type="dxa"/>
          </w:tcPr>
          <w:p w:rsidR="006A3F27" w:rsidRPr="00176B52" w:rsidRDefault="006A3F27" w:rsidP="00FC65FC">
            <w:pPr>
              <w:rPr>
                <w:lang w:val="uk-UA"/>
              </w:rPr>
            </w:pPr>
            <w:r w:rsidRPr="00176B52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2195" w:type="dxa"/>
          </w:tcPr>
          <w:p w:rsidR="006A3F27" w:rsidRPr="00571646" w:rsidRDefault="006A3F27" w:rsidP="003409E9">
            <w:pPr>
              <w:rPr>
                <w:lang w:val="uk-UA"/>
              </w:rPr>
            </w:pPr>
            <w:r>
              <w:rPr>
                <w:lang w:val="uk-UA"/>
              </w:rPr>
              <w:t>Жолді Елемір Дердьович</w:t>
            </w:r>
          </w:p>
        </w:tc>
        <w:tc>
          <w:tcPr>
            <w:tcW w:w="2546" w:type="dxa"/>
          </w:tcPr>
          <w:p w:rsidR="006A3F27" w:rsidRPr="0033421D" w:rsidRDefault="006A3F27" w:rsidP="001F0C69">
            <w:pPr>
              <w:rPr>
                <w:lang w:val="uk-UA"/>
              </w:rPr>
            </w:pPr>
            <w:r w:rsidRPr="0033421D">
              <w:rPr>
                <w:bCs/>
                <w:sz w:val="22"/>
                <w:szCs w:val="22"/>
                <w:lang w:val="uk-UA"/>
              </w:rPr>
              <w:t>212048</w:t>
            </w:r>
            <w:r>
              <w:rPr>
                <w:bCs/>
                <w:sz w:val="22"/>
                <w:szCs w:val="22"/>
                <w:lang w:val="uk-UA"/>
              </w:rPr>
              <w:t>3600</w:t>
            </w:r>
            <w:r w:rsidRPr="0033421D">
              <w:rPr>
                <w:bCs/>
                <w:sz w:val="22"/>
                <w:szCs w:val="22"/>
                <w:lang w:val="uk-UA"/>
              </w:rPr>
              <w:t>:0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33421D">
              <w:rPr>
                <w:bCs/>
                <w:sz w:val="22"/>
                <w:szCs w:val="22"/>
                <w:lang w:val="uk-UA"/>
              </w:rPr>
              <w:t>:00</w:t>
            </w:r>
            <w:r>
              <w:rPr>
                <w:bCs/>
                <w:sz w:val="22"/>
                <w:szCs w:val="22"/>
                <w:lang w:val="uk-UA"/>
              </w:rPr>
              <w:t>0</w:t>
            </w:r>
            <w:r w:rsidRPr="0033421D">
              <w:rPr>
                <w:bCs/>
                <w:sz w:val="22"/>
                <w:szCs w:val="22"/>
                <w:lang w:val="uk-UA"/>
              </w:rPr>
              <w:t>:0</w:t>
            </w:r>
            <w:r>
              <w:rPr>
                <w:bCs/>
                <w:sz w:val="22"/>
                <w:szCs w:val="22"/>
                <w:lang w:val="uk-UA"/>
              </w:rPr>
              <w:t>664</w:t>
            </w:r>
          </w:p>
        </w:tc>
        <w:tc>
          <w:tcPr>
            <w:tcW w:w="1787" w:type="dxa"/>
          </w:tcPr>
          <w:p w:rsidR="006A3F27" w:rsidRPr="00571646" w:rsidRDefault="006A3F27" w:rsidP="001F0C69">
            <w:pPr>
              <w:rPr>
                <w:lang w:val="uk-UA"/>
              </w:rPr>
            </w:pPr>
            <w:r>
              <w:rPr>
                <w:lang w:val="uk-UA"/>
              </w:rPr>
              <w:t xml:space="preserve">0,0944 </w:t>
            </w:r>
          </w:p>
        </w:tc>
        <w:tc>
          <w:tcPr>
            <w:tcW w:w="1281" w:type="dxa"/>
          </w:tcPr>
          <w:p w:rsidR="006A3F27" w:rsidRPr="00571646" w:rsidRDefault="006A3F27" w:rsidP="001F0C69">
            <w:pPr>
              <w:ind w:left="232"/>
              <w:rPr>
                <w:lang w:val="uk-UA"/>
              </w:rPr>
            </w:pPr>
            <w:r w:rsidRPr="00571646">
              <w:rPr>
                <w:lang w:val="uk-UA"/>
              </w:rPr>
              <w:t>1</w:t>
            </w:r>
            <w:r>
              <w:rPr>
                <w:lang w:val="uk-UA"/>
              </w:rPr>
              <w:t>4179</w:t>
            </w:r>
          </w:p>
        </w:tc>
        <w:tc>
          <w:tcPr>
            <w:tcW w:w="1222" w:type="dxa"/>
          </w:tcPr>
          <w:p w:rsidR="006A3F27" w:rsidRPr="00571646" w:rsidRDefault="006A3F27" w:rsidP="001F0C69">
            <w:pPr>
              <w:ind w:left="232"/>
              <w:rPr>
                <w:lang w:val="uk-UA"/>
              </w:rPr>
            </w:pPr>
            <w:r w:rsidRPr="00571646">
              <w:rPr>
                <w:lang w:val="uk-UA"/>
              </w:rPr>
              <w:t>1</w:t>
            </w:r>
            <w:r>
              <w:rPr>
                <w:lang w:val="uk-UA"/>
              </w:rPr>
              <w:t>4179</w:t>
            </w:r>
          </w:p>
        </w:tc>
      </w:tr>
      <w:tr w:rsidR="006A3F27" w:rsidTr="001F0C69">
        <w:trPr>
          <w:trHeight w:val="503"/>
        </w:trPr>
        <w:tc>
          <w:tcPr>
            <w:tcW w:w="540" w:type="dxa"/>
          </w:tcPr>
          <w:p w:rsidR="006A3F27" w:rsidRPr="00176B52" w:rsidRDefault="006A3F27" w:rsidP="00FC65FC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195" w:type="dxa"/>
          </w:tcPr>
          <w:p w:rsidR="006A3F27" w:rsidRPr="00571646" w:rsidRDefault="006A3F27" w:rsidP="003409E9">
            <w:pPr>
              <w:rPr>
                <w:lang w:val="uk-UA"/>
              </w:rPr>
            </w:pPr>
            <w:r>
              <w:rPr>
                <w:lang w:val="uk-UA"/>
              </w:rPr>
              <w:t>Поор Іштван Йосипович</w:t>
            </w:r>
          </w:p>
        </w:tc>
        <w:tc>
          <w:tcPr>
            <w:tcW w:w="2546" w:type="dxa"/>
          </w:tcPr>
          <w:p w:rsidR="006A3F27" w:rsidRPr="0033421D" w:rsidRDefault="006A3F27" w:rsidP="001F0C69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2120483600</w:t>
            </w:r>
            <w:r w:rsidRPr="0033421D">
              <w:rPr>
                <w:bCs/>
                <w:sz w:val="22"/>
                <w:szCs w:val="22"/>
                <w:lang w:val="uk-UA"/>
              </w:rPr>
              <w:t>:0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33421D">
              <w:rPr>
                <w:bCs/>
                <w:sz w:val="22"/>
                <w:szCs w:val="22"/>
                <w:lang w:val="uk-UA"/>
              </w:rPr>
              <w:t>:00</w:t>
            </w:r>
            <w:r>
              <w:rPr>
                <w:bCs/>
                <w:sz w:val="22"/>
                <w:szCs w:val="22"/>
                <w:lang w:val="uk-UA"/>
              </w:rPr>
              <w:t>0</w:t>
            </w:r>
            <w:r w:rsidRPr="0033421D">
              <w:rPr>
                <w:bCs/>
                <w:sz w:val="22"/>
                <w:szCs w:val="22"/>
                <w:lang w:val="uk-UA"/>
              </w:rPr>
              <w:t>:0</w:t>
            </w:r>
            <w:r>
              <w:rPr>
                <w:bCs/>
                <w:sz w:val="22"/>
                <w:szCs w:val="22"/>
                <w:lang w:val="uk-UA"/>
              </w:rPr>
              <w:t>661</w:t>
            </w:r>
          </w:p>
        </w:tc>
        <w:tc>
          <w:tcPr>
            <w:tcW w:w="1787" w:type="dxa"/>
          </w:tcPr>
          <w:p w:rsidR="006A3F27" w:rsidRPr="00571646" w:rsidRDefault="006A3F27" w:rsidP="001F0C69">
            <w:pPr>
              <w:rPr>
                <w:lang w:val="uk-UA"/>
              </w:rPr>
            </w:pPr>
            <w:r>
              <w:rPr>
                <w:lang w:val="uk-UA"/>
              </w:rPr>
              <w:t xml:space="preserve">0,0395 </w:t>
            </w:r>
          </w:p>
        </w:tc>
        <w:tc>
          <w:tcPr>
            <w:tcW w:w="1281" w:type="dxa"/>
          </w:tcPr>
          <w:p w:rsidR="006A3F27" w:rsidRPr="00571646" w:rsidRDefault="006A3F27" w:rsidP="001F0C69">
            <w:pPr>
              <w:ind w:left="191"/>
              <w:rPr>
                <w:lang w:val="uk-UA"/>
              </w:rPr>
            </w:pPr>
            <w:r>
              <w:rPr>
                <w:lang w:val="uk-UA"/>
              </w:rPr>
              <w:t xml:space="preserve"> 5933</w:t>
            </w:r>
          </w:p>
        </w:tc>
        <w:tc>
          <w:tcPr>
            <w:tcW w:w="1222" w:type="dxa"/>
          </w:tcPr>
          <w:p w:rsidR="006A3F27" w:rsidRPr="00571646" w:rsidRDefault="006A3F27" w:rsidP="003D260C">
            <w:pPr>
              <w:ind w:left="191"/>
              <w:rPr>
                <w:lang w:val="uk-UA"/>
              </w:rPr>
            </w:pPr>
            <w:r>
              <w:rPr>
                <w:lang w:val="uk-UA"/>
              </w:rPr>
              <w:t>5933</w:t>
            </w:r>
          </w:p>
        </w:tc>
      </w:tr>
      <w:tr w:rsidR="006A3F27" w:rsidTr="00E26777">
        <w:trPr>
          <w:trHeight w:val="326"/>
        </w:trPr>
        <w:tc>
          <w:tcPr>
            <w:tcW w:w="540" w:type="dxa"/>
          </w:tcPr>
          <w:p w:rsidR="006A3F27" w:rsidRDefault="006A3F27" w:rsidP="00FC65FC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195" w:type="dxa"/>
          </w:tcPr>
          <w:p w:rsidR="006A3F27" w:rsidRDefault="006A3F27" w:rsidP="003409E9">
            <w:pPr>
              <w:rPr>
                <w:lang w:val="uk-UA"/>
              </w:rPr>
            </w:pPr>
            <w:r>
              <w:rPr>
                <w:lang w:val="uk-UA"/>
              </w:rPr>
              <w:t>Чех Олександр Шандорович</w:t>
            </w:r>
          </w:p>
        </w:tc>
        <w:tc>
          <w:tcPr>
            <w:tcW w:w="2546" w:type="dxa"/>
          </w:tcPr>
          <w:p w:rsidR="006A3F27" w:rsidRDefault="006A3F27" w:rsidP="001F0C69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2120483600:02:000:0658</w:t>
            </w:r>
          </w:p>
        </w:tc>
        <w:tc>
          <w:tcPr>
            <w:tcW w:w="1787" w:type="dxa"/>
          </w:tcPr>
          <w:p w:rsidR="006A3F27" w:rsidRDefault="006A3F27" w:rsidP="001F0C69">
            <w:pPr>
              <w:rPr>
                <w:lang w:val="uk-UA"/>
              </w:rPr>
            </w:pPr>
            <w:r>
              <w:rPr>
                <w:lang w:val="uk-UA"/>
              </w:rPr>
              <w:t>0,0983</w:t>
            </w:r>
          </w:p>
        </w:tc>
        <w:tc>
          <w:tcPr>
            <w:tcW w:w="1281" w:type="dxa"/>
          </w:tcPr>
          <w:p w:rsidR="006A3F27" w:rsidRDefault="006A3F27" w:rsidP="001F0C69">
            <w:pPr>
              <w:ind w:left="191"/>
              <w:rPr>
                <w:lang w:val="uk-UA"/>
              </w:rPr>
            </w:pPr>
            <w:r>
              <w:rPr>
                <w:lang w:val="uk-UA"/>
              </w:rPr>
              <w:t>14765</w:t>
            </w:r>
          </w:p>
        </w:tc>
        <w:tc>
          <w:tcPr>
            <w:tcW w:w="1222" w:type="dxa"/>
          </w:tcPr>
          <w:p w:rsidR="006A3F27" w:rsidRDefault="006A3F27" w:rsidP="003D260C">
            <w:pPr>
              <w:ind w:left="191"/>
              <w:rPr>
                <w:lang w:val="uk-UA"/>
              </w:rPr>
            </w:pPr>
            <w:r>
              <w:rPr>
                <w:lang w:val="uk-UA"/>
              </w:rPr>
              <w:t>14765</w:t>
            </w:r>
          </w:p>
        </w:tc>
      </w:tr>
    </w:tbl>
    <w:p w:rsidR="006A3F27" w:rsidRDefault="006A3F27" w:rsidP="00DB0E1B">
      <w:pPr>
        <w:rPr>
          <w:lang w:val="uk-UA"/>
        </w:rPr>
      </w:pPr>
    </w:p>
    <w:p w:rsidR="006A3F27" w:rsidRDefault="006A3F27" w:rsidP="00DB0E1B">
      <w:pPr>
        <w:rPr>
          <w:lang w:val="uk-UA"/>
        </w:rPr>
      </w:pPr>
    </w:p>
    <w:p w:rsidR="006A3F27" w:rsidRPr="00E26777" w:rsidRDefault="006A3F27" w:rsidP="00DB0E1B">
      <w:pPr>
        <w:rPr>
          <w:lang w:val="uk-UA"/>
        </w:rPr>
      </w:pPr>
    </w:p>
    <w:p w:rsidR="006A3F27" w:rsidRDefault="006A3F2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A3F27" w:rsidRDefault="006A3F2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A3F27" w:rsidRDefault="006A3F2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A3F27" w:rsidRPr="00421BD5" w:rsidRDefault="006A3F27" w:rsidP="00C26DD8">
      <w:pPr>
        <w:tabs>
          <w:tab w:val="left" w:pos="3532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421BD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Керівник апарату </w:t>
      </w:r>
    </w:p>
    <w:p w:rsidR="006A3F27" w:rsidRPr="00421BD5" w:rsidRDefault="006A3F27" w:rsidP="00C26DD8">
      <w:pPr>
        <w:tabs>
          <w:tab w:val="left" w:pos="3532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421BD5">
        <w:rPr>
          <w:rFonts w:ascii="Times New Roman CYR" w:hAnsi="Times New Roman CYR" w:cs="Times New Roman CYR"/>
          <w:b/>
          <w:sz w:val="28"/>
          <w:szCs w:val="28"/>
          <w:lang w:val="uk-UA"/>
        </w:rPr>
        <w:t>державної адміністрації                                                                     Н. Терлецька</w:t>
      </w:r>
    </w:p>
    <w:p w:rsidR="006A3F27" w:rsidRDefault="006A3F2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A3F27" w:rsidRDefault="006A3F2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A3F27" w:rsidRDefault="006A3F2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A3F27" w:rsidRDefault="006A3F2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A3F27" w:rsidRDefault="006A3F2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A3F27" w:rsidRDefault="006A3F2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A3F27" w:rsidRDefault="006A3F2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A3F27" w:rsidRDefault="006A3F2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A3F27" w:rsidRDefault="006A3F2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A3F27" w:rsidRDefault="006A3F2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A3F27" w:rsidRDefault="006A3F2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A3F27" w:rsidRDefault="006A3F2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A3F27" w:rsidRDefault="006A3F2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A3F27" w:rsidRDefault="006A3F2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A3F27" w:rsidRDefault="006A3F2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A3F27" w:rsidRDefault="006A3F2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A3F27" w:rsidRDefault="006A3F2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A3F27" w:rsidRDefault="006A3F2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A3F27" w:rsidRDefault="006A3F2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A3F27" w:rsidRDefault="006A3F2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A3F27" w:rsidRDefault="006A3F2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sectPr w:rsidR="006A3F27" w:rsidSect="00421B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F27" w:rsidRDefault="006A3F27" w:rsidP="00316CEA">
      <w:r>
        <w:separator/>
      </w:r>
    </w:p>
  </w:endnote>
  <w:endnote w:type="continuationSeparator" w:id="0">
    <w:p w:rsidR="006A3F27" w:rsidRDefault="006A3F27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F27" w:rsidRDefault="006A3F27" w:rsidP="00316CEA">
      <w:r>
        <w:separator/>
      </w:r>
    </w:p>
  </w:footnote>
  <w:footnote w:type="continuationSeparator" w:id="0">
    <w:p w:rsidR="006A3F27" w:rsidRDefault="006A3F27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0299F"/>
    <w:rsid w:val="000172BF"/>
    <w:rsid w:val="00040B0D"/>
    <w:rsid w:val="0004782E"/>
    <w:rsid w:val="00097E54"/>
    <w:rsid w:val="000C4A60"/>
    <w:rsid w:val="000D59B1"/>
    <w:rsid w:val="000F587D"/>
    <w:rsid w:val="00112F12"/>
    <w:rsid w:val="00115CF2"/>
    <w:rsid w:val="0013574D"/>
    <w:rsid w:val="00172305"/>
    <w:rsid w:val="00176B52"/>
    <w:rsid w:val="00185E38"/>
    <w:rsid w:val="00193FB9"/>
    <w:rsid w:val="00195DF6"/>
    <w:rsid w:val="001B0F55"/>
    <w:rsid w:val="001F0C69"/>
    <w:rsid w:val="00242655"/>
    <w:rsid w:val="00255E84"/>
    <w:rsid w:val="00261EDD"/>
    <w:rsid w:val="0027602F"/>
    <w:rsid w:val="00297FAE"/>
    <w:rsid w:val="002A3425"/>
    <w:rsid w:val="002B1B97"/>
    <w:rsid w:val="002B7F6B"/>
    <w:rsid w:val="002E049D"/>
    <w:rsid w:val="002E07D6"/>
    <w:rsid w:val="00305D8D"/>
    <w:rsid w:val="003137A8"/>
    <w:rsid w:val="00316CEA"/>
    <w:rsid w:val="0032287A"/>
    <w:rsid w:val="0033421D"/>
    <w:rsid w:val="00337AA2"/>
    <w:rsid w:val="003409E9"/>
    <w:rsid w:val="00375AD4"/>
    <w:rsid w:val="00380013"/>
    <w:rsid w:val="003A737F"/>
    <w:rsid w:val="003D260C"/>
    <w:rsid w:val="003F4036"/>
    <w:rsid w:val="004000C0"/>
    <w:rsid w:val="00417997"/>
    <w:rsid w:val="00421BD5"/>
    <w:rsid w:val="004226FC"/>
    <w:rsid w:val="004671FC"/>
    <w:rsid w:val="004962B6"/>
    <w:rsid w:val="00496B82"/>
    <w:rsid w:val="004D1AD3"/>
    <w:rsid w:val="004D3371"/>
    <w:rsid w:val="004F5B3B"/>
    <w:rsid w:val="005168AA"/>
    <w:rsid w:val="0053091A"/>
    <w:rsid w:val="00541EF2"/>
    <w:rsid w:val="0056292C"/>
    <w:rsid w:val="00571646"/>
    <w:rsid w:val="00607C37"/>
    <w:rsid w:val="00612CDA"/>
    <w:rsid w:val="00623DCA"/>
    <w:rsid w:val="00652168"/>
    <w:rsid w:val="00653D7F"/>
    <w:rsid w:val="00670134"/>
    <w:rsid w:val="00686B5C"/>
    <w:rsid w:val="006A3F27"/>
    <w:rsid w:val="007018E4"/>
    <w:rsid w:val="00726558"/>
    <w:rsid w:val="007331BD"/>
    <w:rsid w:val="007510C4"/>
    <w:rsid w:val="007563DF"/>
    <w:rsid w:val="00796432"/>
    <w:rsid w:val="007967BE"/>
    <w:rsid w:val="007B69C9"/>
    <w:rsid w:val="007E5106"/>
    <w:rsid w:val="007F0ECE"/>
    <w:rsid w:val="00832838"/>
    <w:rsid w:val="00842F2A"/>
    <w:rsid w:val="008802F9"/>
    <w:rsid w:val="008B1637"/>
    <w:rsid w:val="008D60DE"/>
    <w:rsid w:val="00914CCB"/>
    <w:rsid w:val="00925E63"/>
    <w:rsid w:val="0093778A"/>
    <w:rsid w:val="009B43EA"/>
    <w:rsid w:val="009C0D58"/>
    <w:rsid w:val="009C279A"/>
    <w:rsid w:val="009D67B3"/>
    <w:rsid w:val="009F3874"/>
    <w:rsid w:val="00A5570A"/>
    <w:rsid w:val="00A766D9"/>
    <w:rsid w:val="00A77FF2"/>
    <w:rsid w:val="00AA113F"/>
    <w:rsid w:val="00AF380F"/>
    <w:rsid w:val="00B0785E"/>
    <w:rsid w:val="00B27C0E"/>
    <w:rsid w:val="00B305A4"/>
    <w:rsid w:val="00B41520"/>
    <w:rsid w:val="00B750D1"/>
    <w:rsid w:val="00B8208D"/>
    <w:rsid w:val="00B839C0"/>
    <w:rsid w:val="00BA2ED2"/>
    <w:rsid w:val="00BB3D0C"/>
    <w:rsid w:val="00BB54E7"/>
    <w:rsid w:val="00BC311F"/>
    <w:rsid w:val="00BE1120"/>
    <w:rsid w:val="00BF4FB2"/>
    <w:rsid w:val="00C1187A"/>
    <w:rsid w:val="00C1257F"/>
    <w:rsid w:val="00C236BE"/>
    <w:rsid w:val="00C26DD8"/>
    <w:rsid w:val="00C31A23"/>
    <w:rsid w:val="00C443A6"/>
    <w:rsid w:val="00C512E0"/>
    <w:rsid w:val="00C51914"/>
    <w:rsid w:val="00C76D46"/>
    <w:rsid w:val="00CA7A02"/>
    <w:rsid w:val="00CB22E1"/>
    <w:rsid w:val="00CF1C72"/>
    <w:rsid w:val="00D542F4"/>
    <w:rsid w:val="00D6714B"/>
    <w:rsid w:val="00D840E5"/>
    <w:rsid w:val="00DA36CB"/>
    <w:rsid w:val="00DB0E1B"/>
    <w:rsid w:val="00DF0DD2"/>
    <w:rsid w:val="00E26777"/>
    <w:rsid w:val="00E26882"/>
    <w:rsid w:val="00E540A0"/>
    <w:rsid w:val="00E61C40"/>
    <w:rsid w:val="00E7018B"/>
    <w:rsid w:val="00EB60B5"/>
    <w:rsid w:val="00EB6CBD"/>
    <w:rsid w:val="00EE1D82"/>
    <w:rsid w:val="00EE3185"/>
    <w:rsid w:val="00F1381F"/>
    <w:rsid w:val="00F319C5"/>
    <w:rsid w:val="00F628EA"/>
    <w:rsid w:val="00F80CD2"/>
    <w:rsid w:val="00F95CA9"/>
    <w:rsid w:val="00F963CF"/>
    <w:rsid w:val="00FA3CC5"/>
    <w:rsid w:val="00FB2941"/>
    <w:rsid w:val="00FC65FC"/>
    <w:rsid w:val="00FE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paragraph" w:customStyle="1" w:styleId="rvps6">
    <w:name w:val="rvps6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7018E4"/>
    <w:rPr>
      <w:rFonts w:cs="Times New Roman"/>
    </w:rPr>
  </w:style>
  <w:style w:type="paragraph" w:customStyle="1" w:styleId="rvps2">
    <w:name w:val="rvps2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018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18E4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44">
    <w:name w:val="rvts44"/>
    <w:basedOn w:val="DefaultParagraphFont"/>
    <w:uiPriority w:val="99"/>
    <w:rsid w:val="007018E4"/>
    <w:rPr>
      <w:rFonts w:cs="Times New Roman"/>
    </w:rPr>
  </w:style>
  <w:style w:type="paragraph" w:customStyle="1" w:styleId="rvps15">
    <w:name w:val="rvps15"/>
    <w:basedOn w:val="Normal"/>
    <w:uiPriority w:val="99"/>
    <w:rsid w:val="007018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9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9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402</Words>
  <Characters>2295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7</cp:revision>
  <cp:lastPrinted>2017-05-18T08:14:00Z</cp:lastPrinted>
  <dcterms:created xsi:type="dcterms:W3CDTF">2017-05-18T08:00:00Z</dcterms:created>
  <dcterms:modified xsi:type="dcterms:W3CDTF">2017-06-06T11:54:00Z</dcterms:modified>
</cp:coreProperties>
</file>