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93" w:rsidRPr="00176AFC" w:rsidRDefault="004E4F93" w:rsidP="00F4627D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B35A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C355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5pt;visibility:visible">
            <v:imagedata r:id="rId7" o:title=""/>
          </v:shape>
        </w:pict>
      </w:r>
    </w:p>
    <w:p w:rsidR="004E4F93" w:rsidRPr="00176AFC" w:rsidRDefault="004E4F93" w:rsidP="008877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4E4F93" w:rsidRPr="00176AFC" w:rsidRDefault="004E4F93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4E4F93" w:rsidRPr="00176AFC" w:rsidRDefault="004E4F93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4E4F93" w:rsidRPr="00176AFC" w:rsidRDefault="004E4F93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4E4F93" w:rsidRPr="00176AFC" w:rsidRDefault="004E4F93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E4F93" w:rsidRPr="00176AFC" w:rsidRDefault="004E4F93" w:rsidP="00F462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1B35AE">
        <w:rPr>
          <w:rFonts w:ascii="Times New Roman" w:hAnsi="Times New Roman"/>
          <w:bCs/>
          <w:sz w:val="28"/>
          <w:szCs w:val="28"/>
          <w:lang w:eastAsia="ru-RU"/>
        </w:rPr>
        <w:t>02.03.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        </w:t>
      </w:r>
      <w:r w:rsidRPr="001B35AE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</w:t>
      </w:r>
      <w:r w:rsidRPr="001B35AE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62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4E4F93" w:rsidRPr="00176AFC" w:rsidRDefault="004E4F93" w:rsidP="008877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F93" w:rsidRPr="001D0D6E" w:rsidRDefault="004E4F93" w:rsidP="0088773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4F93" w:rsidRDefault="004E4F93" w:rsidP="00F462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Берегівській міській раді </w:t>
      </w:r>
    </w:p>
    <w:p w:rsidR="004E4F93" w:rsidRDefault="004E4F93" w:rsidP="00F462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виготовлення проекту землеустрою щодо</w:t>
      </w:r>
    </w:p>
    <w:p w:rsidR="004E4F93" w:rsidRDefault="004E4F93" w:rsidP="00F462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відведення земельної ділянки</w:t>
      </w:r>
    </w:p>
    <w:p w:rsidR="004E4F93" w:rsidRPr="001B35AE" w:rsidRDefault="004E4F93" w:rsidP="00887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93" w:rsidRPr="001B35AE" w:rsidRDefault="004E4F93" w:rsidP="00887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93" w:rsidRDefault="004E4F93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6, 21 і 39 Закону України „Про місцеві державні адміністрації”, статті 122 Земельного Кодексу України, статті 50 Закону України „Про землеустрій”, розглянувши звернення Берегівської міської ради від 18.10.2016р. № 03-07/757, з метою передачі земельної ділянки державної власності, на якій розташовані об</w:t>
      </w:r>
      <w:r w:rsidRPr="00F4627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 нерухомості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у комунальну власність територіальної громади м. Берегове:</w:t>
      </w:r>
    </w:p>
    <w:p w:rsidR="004E4F93" w:rsidRDefault="004E4F93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0D6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1.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Берегівській міській раді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дозвіл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землеустрою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 xml:space="preserve">и площею </w:t>
      </w:r>
      <w:smartTag w:uri="urn:schemas-microsoft-com:office:smarttags" w:element="metricconverter">
        <w:smartTagPr>
          <w:attr w:name="ProductID" w:val="0,6645 га"/>
        </w:smartTagPr>
        <w:r>
          <w:rPr>
            <w:rFonts w:ascii="Times New Roman" w:hAnsi="Times New Roman"/>
            <w:sz w:val="28"/>
            <w:szCs w:val="28"/>
            <w:lang w:val="uk-UA"/>
          </w:rPr>
          <w:t>0,6645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розташованої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/>
          <w:sz w:val="28"/>
          <w:szCs w:val="28"/>
          <w:lang w:val="uk-UA"/>
        </w:rPr>
        <w:t>Гечансь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сільс</w:t>
      </w:r>
      <w:r w:rsidRPr="001D0D6E">
        <w:rPr>
          <w:rFonts w:ascii="Times New Roman" w:hAnsi="Times New Roman"/>
          <w:sz w:val="28"/>
          <w:szCs w:val="28"/>
          <w:lang w:val="uk-UA"/>
        </w:rPr>
        <w:t>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/>
          <w:sz w:val="28"/>
          <w:szCs w:val="28"/>
          <w:lang w:val="uk-UA"/>
        </w:rPr>
        <w:t>я розміщення та експлуатації основних, підсобних і допоміжних будівель та споруд підприємствами, що пов</w:t>
      </w:r>
      <w:r w:rsidRPr="00F4627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язані з користуванням надрами</w:t>
      </w:r>
      <w:r w:rsidRPr="001D0D6E">
        <w:rPr>
          <w:rFonts w:ascii="Times New Roman" w:hAnsi="Times New Roman"/>
          <w:sz w:val="28"/>
          <w:szCs w:val="28"/>
          <w:lang w:val="uk-UA"/>
        </w:rPr>
        <w:t>.</w:t>
      </w:r>
    </w:p>
    <w:p w:rsidR="004E4F93" w:rsidRPr="001D0D6E" w:rsidRDefault="004E4F93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E4F93" w:rsidRDefault="004E4F93" w:rsidP="0088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І. Петрушка</w:t>
      </w: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F93" w:rsidRDefault="004E4F93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4E4F93" w:rsidSect="00F462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93" w:rsidRDefault="004E4F93" w:rsidP="00887731">
      <w:pPr>
        <w:spacing w:after="0" w:line="240" w:lineRule="auto"/>
      </w:pPr>
      <w:r>
        <w:separator/>
      </w:r>
    </w:p>
  </w:endnote>
  <w:endnote w:type="continuationSeparator" w:id="0">
    <w:p w:rsidR="004E4F93" w:rsidRDefault="004E4F93" w:rsidP="0088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93" w:rsidRDefault="004E4F93" w:rsidP="00887731">
      <w:pPr>
        <w:spacing w:after="0" w:line="240" w:lineRule="auto"/>
      </w:pPr>
      <w:r>
        <w:separator/>
      </w:r>
    </w:p>
  </w:footnote>
  <w:footnote w:type="continuationSeparator" w:id="0">
    <w:p w:rsidR="004E4F93" w:rsidRDefault="004E4F93" w:rsidP="0088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DF"/>
    <w:multiLevelType w:val="hybridMultilevel"/>
    <w:tmpl w:val="E63E7CFC"/>
    <w:lvl w:ilvl="0" w:tplc="1AB26CF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069069CF"/>
    <w:multiLevelType w:val="hybridMultilevel"/>
    <w:tmpl w:val="E63AD048"/>
    <w:lvl w:ilvl="0" w:tplc="43405D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10B4B"/>
    <w:rsid w:val="00165AC6"/>
    <w:rsid w:val="00176AFC"/>
    <w:rsid w:val="001B35AE"/>
    <w:rsid w:val="001D0D6E"/>
    <w:rsid w:val="001D6F0C"/>
    <w:rsid w:val="003A6793"/>
    <w:rsid w:val="003B0316"/>
    <w:rsid w:val="004460EF"/>
    <w:rsid w:val="004B66CB"/>
    <w:rsid w:val="004E4F93"/>
    <w:rsid w:val="005074BA"/>
    <w:rsid w:val="005A50D8"/>
    <w:rsid w:val="006168D0"/>
    <w:rsid w:val="006A2DAD"/>
    <w:rsid w:val="00887731"/>
    <w:rsid w:val="008E7B53"/>
    <w:rsid w:val="00A66093"/>
    <w:rsid w:val="00B6447F"/>
    <w:rsid w:val="00B92B95"/>
    <w:rsid w:val="00BD5820"/>
    <w:rsid w:val="00C355B1"/>
    <w:rsid w:val="00D60CDB"/>
    <w:rsid w:val="00D8264D"/>
    <w:rsid w:val="00DF08A9"/>
    <w:rsid w:val="00E57F16"/>
    <w:rsid w:val="00E9370E"/>
    <w:rsid w:val="00F0012C"/>
    <w:rsid w:val="00F4627D"/>
    <w:rsid w:val="00F8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0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7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185</Words>
  <Characters>1060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2016-11-09T12:43:00Z</cp:lastPrinted>
  <dcterms:created xsi:type="dcterms:W3CDTF">2016-11-07T13:40:00Z</dcterms:created>
  <dcterms:modified xsi:type="dcterms:W3CDTF">2017-04-06T08:10:00Z</dcterms:modified>
</cp:coreProperties>
</file>