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78F" w:rsidRDefault="001F678F" w:rsidP="009A56D9">
      <w:pPr>
        <w:tabs>
          <w:tab w:val="left" w:pos="4820"/>
          <w:tab w:val="left" w:pos="4962"/>
        </w:tabs>
        <w:spacing w:after="120"/>
        <w:jc w:val="center"/>
        <w:rPr>
          <w:sz w:val="20"/>
        </w:rPr>
      </w:pPr>
      <w:r w:rsidRPr="00AD116A">
        <w:rPr>
          <w:noProof/>
          <w:sz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43.5pt;visibility:visible">
            <v:imagedata r:id="rId4" o:title=""/>
          </v:shape>
        </w:pict>
      </w:r>
    </w:p>
    <w:p w:rsidR="001F678F" w:rsidRPr="005F7DD5" w:rsidRDefault="001F678F" w:rsidP="00CF1AAF">
      <w:pPr>
        <w:tabs>
          <w:tab w:val="left" w:pos="4820"/>
          <w:tab w:val="left" w:pos="4962"/>
        </w:tabs>
        <w:jc w:val="center"/>
        <w:rPr>
          <w:rFonts w:ascii="Times New Roman CYR" w:hAnsi="Times New Roman CYR" w:cs="Times New Roman CYR"/>
          <w:b/>
          <w:bCs/>
          <w:sz w:val="28"/>
          <w:szCs w:val="28"/>
        </w:rPr>
      </w:pPr>
      <w:r>
        <w:rPr>
          <w:b/>
          <w:sz w:val="28"/>
          <w:szCs w:val="28"/>
        </w:rPr>
        <w:t xml:space="preserve">У К Р А Ї Н А                                      </w:t>
      </w:r>
    </w:p>
    <w:p w:rsidR="001F678F" w:rsidRDefault="001F678F" w:rsidP="00CF1AAF">
      <w:pPr>
        <w:jc w:val="center"/>
        <w:rPr>
          <w:rFonts w:ascii="Times New Roman CYR" w:hAnsi="Times New Roman CYR" w:cs="Times New Roman CYR"/>
          <w:b/>
          <w:bCs/>
          <w:sz w:val="44"/>
          <w:szCs w:val="44"/>
        </w:rPr>
      </w:pPr>
      <w:r>
        <w:rPr>
          <w:rFonts w:ascii="Times New Roman CYR" w:hAnsi="Times New Roman CYR" w:cs="Times New Roman CYR"/>
          <w:b/>
          <w:bCs/>
          <w:sz w:val="44"/>
          <w:szCs w:val="44"/>
        </w:rPr>
        <w:t>Р О З П О Р Я Д Ж Е Н Н Я</w:t>
      </w:r>
    </w:p>
    <w:p w:rsidR="001F678F" w:rsidRPr="00D02E1A" w:rsidRDefault="001F678F" w:rsidP="00CF1AAF">
      <w:pPr>
        <w:jc w:val="center"/>
        <w:rPr>
          <w:rFonts w:ascii="Times New Roman CYR" w:hAnsi="Times New Roman CYR" w:cs="Times New Roman CYR"/>
          <w:b/>
          <w:bCs/>
          <w:sz w:val="28"/>
          <w:szCs w:val="28"/>
        </w:rPr>
      </w:pPr>
      <w:r w:rsidRPr="00D02E1A">
        <w:rPr>
          <w:rFonts w:ascii="Times New Roman CYR" w:hAnsi="Times New Roman CYR" w:cs="Times New Roman CYR"/>
          <w:b/>
          <w:bCs/>
          <w:sz w:val="28"/>
          <w:szCs w:val="28"/>
        </w:rPr>
        <w:t>голови Берегівської районної державної адміністрації</w:t>
      </w:r>
    </w:p>
    <w:p w:rsidR="001F678F" w:rsidRPr="00D02E1A" w:rsidRDefault="001F678F" w:rsidP="00CF1AAF">
      <w:pPr>
        <w:jc w:val="center"/>
        <w:rPr>
          <w:rFonts w:ascii="Times New Roman CYR" w:hAnsi="Times New Roman CYR" w:cs="Times New Roman CYR"/>
          <w:b/>
          <w:bCs/>
          <w:sz w:val="28"/>
          <w:szCs w:val="28"/>
        </w:rPr>
      </w:pPr>
      <w:r w:rsidRPr="00D02E1A">
        <w:rPr>
          <w:rFonts w:ascii="Times New Roman CYR" w:hAnsi="Times New Roman CYR" w:cs="Times New Roman CYR"/>
          <w:b/>
          <w:bCs/>
          <w:sz w:val="28"/>
          <w:szCs w:val="28"/>
        </w:rPr>
        <w:t>Закарпатської області</w:t>
      </w:r>
    </w:p>
    <w:p w:rsidR="001F678F" w:rsidRDefault="001F678F" w:rsidP="00CF1AAF">
      <w:pPr>
        <w:ind w:left="-567" w:right="-761"/>
        <w:jc w:val="center"/>
        <w:rPr>
          <w:rFonts w:ascii="Times New Roman CYR" w:hAnsi="Times New Roman CYR" w:cs="Times New Roman CYR"/>
          <w:b/>
          <w:bCs/>
          <w:szCs w:val="28"/>
        </w:rPr>
      </w:pPr>
    </w:p>
    <w:p w:rsidR="001F678F" w:rsidRPr="007F0025" w:rsidRDefault="001F678F" w:rsidP="00CF1AAF">
      <w:pPr>
        <w:tabs>
          <w:tab w:val="left" w:pos="4962"/>
        </w:tabs>
        <w:jc w:val="both"/>
        <w:rPr>
          <w:rFonts w:ascii="Antiqua" w:hAnsi="Antiqua" w:cs="Antiqua"/>
          <w:bCs/>
          <w:sz w:val="28"/>
          <w:szCs w:val="28"/>
          <w:u w:val="single"/>
          <w:lang w:val="ru-RU"/>
        </w:rPr>
      </w:pPr>
      <w:r w:rsidRPr="00F863F8">
        <w:rPr>
          <w:rFonts w:ascii="Times New Roman CYR" w:hAnsi="Times New Roman CYR" w:cs="Times New Roman CYR"/>
          <w:bCs/>
          <w:sz w:val="28"/>
          <w:szCs w:val="28"/>
          <w:lang w:val="ru-RU"/>
        </w:rPr>
        <w:t>24.07.2017</w:t>
      </w:r>
      <w:r w:rsidRPr="009A56D9">
        <w:rPr>
          <w:rFonts w:ascii="Times New Roman CYR" w:hAnsi="Times New Roman CYR" w:cs="Times New Roman CYR"/>
          <w:bCs/>
          <w:sz w:val="28"/>
          <w:szCs w:val="28"/>
        </w:rPr>
        <w:t xml:space="preserve"> </w:t>
      </w:r>
      <w:r w:rsidRPr="00D02E1A">
        <w:rPr>
          <w:rFonts w:ascii="Times New Roman CYR" w:hAnsi="Times New Roman CYR" w:cs="Times New Roman CYR"/>
          <w:bCs/>
          <w:sz w:val="28"/>
          <w:szCs w:val="28"/>
        </w:rPr>
        <w:t xml:space="preserve">            </w:t>
      </w:r>
      <w:r w:rsidRPr="00AB082C">
        <w:rPr>
          <w:rFonts w:ascii="Times New Roman CYR" w:hAnsi="Times New Roman CYR" w:cs="Times New Roman CYR"/>
          <w:bCs/>
          <w:sz w:val="28"/>
          <w:szCs w:val="28"/>
        </w:rPr>
        <w:t xml:space="preserve">      </w:t>
      </w:r>
      <w:r w:rsidRPr="00D02E1A">
        <w:rPr>
          <w:rFonts w:ascii="Times New Roman CYR" w:hAnsi="Times New Roman CYR" w:cs="Times New Roman CYR"/>
          <w:bCs/>
          <w:sz w:val="28"/>
          <w:szCs w:val="28"/>
        </w:rPr>
        <w:t xml:space="preserve"> </w:t>
      </w:r>
      <w:r w:rsidRPr="00CF1AAF">
        <w:rPr>
          <w:rFonts w:ascii="Times New Roman CYR" w:hAnsi="Times New Roman CYR" w:cs="Times New Roman CYR"/>
          <w:bCs/>
          <w:sz w:val="28"/>
          <w:szCs w:val="28"/>
        </w:rPr>
        <w:t xml:space="preserve">               </w:t>
      </w:r>
      <w:r w:rsidRPr="007F0025">
        <w:rPr>
          <w:rFonts w:ascii="Times New Roman CYR" w:hAnsi="Times New Roman CYR" w:cs="Times New Roman CYR"/>
          <w:bCs/>
          <w:sz w:val="28"/>
          <w:szCs w:val="28"/>
          <w:lang w:val="ru-RU"/>
        </w:rPr>
        <w:t xml:space="preserve">         </w:t>
      </w:r>
      <w:r w:rsidRPr="00D02E1A">
        <w:rPr>
          <w:rFonts w:ascii="Times New Roman CYR" w:hAnsi="Times New Roman CYR" w:cs="Times New Roman CYR"/>
          <w:bCs/>
          <w:sz w:val="28"/>
          <w:szCs w:val="28"/>
        </w:rPr>
        <w:t xml:space="preserve">Берегово               </w:t>
      </w:r>
      <w:r w:rsidRPr="00AB082C">
        <w:rPr>
          <w:rFonts w:ascii="Times New Roman CYR" w:hAnsi="Times New Roman CYR" w:cs="Times New Roman CYR"/>
          <w:bCs/>
          <w:sz w:val="28"/>
          <w:szCs w:val="28"/>
        </w:rPr>
        <w:t xml:space="preserve">    </w:t>
      </w:r>
      <w:r w:rsidRPr="00D02E1A">
        <w:rPr>
          <w:rFonts w:ascii="Times New Roman CYR" w:hAnsi="Times New Roman CYR" w:cs="Times New Roman CYR"/>
          <w:bCs/>
          <w:sz w:val="28"/>
          <w:szCs w:val="28"/>
        </w:rPr>
        <w:t xml:space="preserve">  </w:t>
      </w:r>
      <w:r w:rsidRPr="00CF1AAF">
        <w:rPr>
          <w:rFonts w:ascii="Times New Roman CYR" w:hAnsi="Times New Roman CYR" w:cs="Times New Roman CYR"/>
          <w:bCs/>
          <w:sz w:val="28"/>
          <w:szCs w:val="28"/>
        </w:rPr>
        <w:t xml:space="preserve">                    </w:t>
      </w:r>
      <w:r w:rsidRPr="007F0025">
        <w:rPr>
          <w:rFonts w:ascii="Times New Roman CYR" w:hAnsi="Times New Roman CYR" w:cs="Times New Roman CYR"/>
          <w:bCs/>
          <w:sz w:val="28"/>
          <w:szCs w:val="28"/>
          <w:lang w:val="ru-RU"/>
        </w:rPr>
        <w:t xml:space="preserve">       </w:t>
      </w:r>
      <w:r w:rsidRPr="00D02E1A">
        <w:rPr>
          <w:rFonts w:ascii="Times New Roman CYR" w:hAnsi="Times New Roman CYR" w:cs="Times New Roman CYR"/>
          <w:bCs/>
          <w:sz w:val="28"/>
          <w:szCs w:val="28"/>
        </w:rPr>
        <w:t>№</w:t>
      </w:r>
      <w:r>
        <w:rPr>
          <w:rFonts w:ascii="Times New Roman CYR" w:hAnsi="Times New Roman CYR" w:cs="Times New Roman CYR"/>
          <w:bCs/>
          <w:sz w:val="28"/>
          <w:szCs w:val="28"/>
        </w:rPr>
        <w:t xml:space="preserve"> </w:t>
      </w:r>
      <w:r w:rsidRPr="007F0025">
        <w:rPr>
          <w:rFonts w:ascii="Times New Roman CYR" w:hAnsi="Times New Roman CYR" w:cs="Times New Roman CYR"/>
          <w:bCs/>
          <w:sz w:val="28"/>
          <w:szCs w:val="28"/>
          <w:lang w:val="ru-RU"/>
        </w:rPr>
        <w:t>298</w:t>
      </w:r>
    </w:p>
    <w:p w:rsidR="001F678F" w:rsidRPr="00AB082C" w:rsidRDefault="001F678F" w:rsidP="00CF1AAF">
      <w:pPr>
        <w:jc w:val="center"/>
        <w:rPr>
          <w:b/>
          <w:sz w:val="28"/>
          <w:szCs w:val="28"/>
        </w:rPr>
      </w:pPr>
    </w:p>
    <w:p w:rsidR="001F678F" w:rsidRPr="00AB082C" w:rsidRDefault="001F678F" w:rsidP="00CF1AAF">
      <w:pPr>
        <w:jc w:val="center"/>
        <w:rPr>
          <w:b/>
          <w:sz w:val="28"/>
          <w:szCs w:val="28"/>
        </w:rPr>
      </w:pPr>
    </w:p>
    <w:p w:rsidR="001F678F" w:rsidRDefault="001F678F" w:rsidP="00CF1AAF">
      <w:pPr>
        <w:jc w:val="center"/>
        <w:rPr>
          <w:b/>
          <w:sz w:val="28"/>
          <w:szCs w:val="28"/>
        </w:rPr>
      </w:pPr>
      <w:r w:rsidRPr="00BC39C1">
        <w:rPr>
          <w:b/>
          <w:sz w:val="28"/>
          <w:szCs w:val="28"/>
        </w:rPr>
        <w:t xml:space="preserve">Про </w:t>
      </w:r>
      <w:r>
        <w:rPr>
          <w:b/>
          <w:sz w:val="28"/>
          <w:szCs w:val="28"/>
        </w:rPr>
        <w:t xml:space="preserve"> схвалення змін до Програми відведення та вилучення земель</w:t>
      </w:r>
    </w:p>
    <w:p w:rsidR="001F678F" w:rsidRPr="00BC39C1" w:rsidRDefault="001F678F" w:rsidP="00CF1AAF">
      <w:pPr>
        <w:jc w:val="center"/>
        <w:rPr>
          <w:b/>
          <w:sz w:val="28"/>
          <w:szCs w:val="28"/>
        </w:rPr>
      </w:pPr>
      <w:r>
        <w:rPr>
          <w:b/>
          <w:sz w:val="28"/>
          <w:szCs w:val="28"/>
        </w:rPr>
        <w:t>Берегівського району для суспільних потреб на 2016-2019 роки</w:t>
      </w:r>
    </w:p>
    <w:p w:rsidR="001F678F" w:rsidRDefault="001F678F" w:rsidP="00CF1AAF">
      <w:pPr>
        <w:ind w:firstLine="708"/>
        <w:jc w:val="center"/>
        <w:rPr>
          <w:sz w:val="28"/>
          <w:szCs w:val="28"/>
        </w:rPr>
      </w:pPr>
    </w:p>
    <w:p w:rsidR="001F678F" w:rsidRDefault="001F678F" w:rsidP="00CF1AAF">
      <w:pPr>
        <w:ind w:firstLine="708"/>
        <w:jc w:val="center"/>
        <w:rPr>
          <w:sz w:val="28"/>
          <w:szCs w:val="28"/>
        </w:rPr>
      </w:pPr>
    </w:p>
    <w:p w:rsidR="001F678F" w:rsidRDefault="001F678F" w:rsidP="00CF1AAF">
      <w:pPr>
        <w:jc w:val="both"/>
        <w:rPr>
          <w:sz w:val="28"/>
          <w:szCs w:val="28"/>
        </w:rPr>
      </w:pPr>
      <w:r>
        <w:rPr>
          <w:sz w:val="28"/>
          <w:szCs w:val="28"/>
        </w:rPr>
        <w:tab/>
        <w:t>Відповідно до статей 6, 20 і 39 Закону України „Про місцеві державні адміністрації”:</w:t>
      </w:r>
    </w:p>
    <w:p w:rsidR="001F678F" w:rsidRDefault="001F678F" w:rsidP="00CF1AAF">
      <w:pPr>
        <w:jc w:val="both"/>
        <w:rPr>
          <w:sz w:val="28"/>
          <w:szCs w:val="28"/>
        </w:rPr>
      </w:pPr>
    </w:p>
    <w:p w:rsidR="001F678F" w:rsidRDefault="001F678F" w:rsidP="00CF1AAF">
      <w:pPr>
        <w:ind w:firstLine="360"/>
        <w:jc w:val="both"/>
        <w:rPr>
          <w:sz w:val="28"/>
          <w:szCs w:val="28"/>
        </w:rPr>
      </w:pPr>
      <w:r>
        <w:rPr>
          <w:sz w:val="28"/>
          <w:szCs w:val="28"/>
        </w:rPr>
        <w:t xml:space="preserve">    1. Схвалити зміни до Програми відведення та вилучення земель Берегівського району для суспільних потреб на 2016-2019 роки, затвердженої рішенням Берегівської районної ради від 07.09.2016 року №</w:t>
      </w:r>
      <w:r w:rsidRPr="009A56D9">
        <w:rPr>
          <w:sz w:val="28"/>
          <w:szCs w:val="28"/>
        </w:rPr>
        <w:t xml:space="preserve"> </w:t>
      </w:r>
      <w:r>
        <w:rPr>
          <w:sz w:val="28"/>
          <w:szCs w:val="28"/>
        </w:rPr>
        <w:t>102 (зі змінами) та подати їх на розгляд сесії районної ради:</w:t>
      </w:r>
    </w:p>
    <w:p w:rsidR="001F678F" w:rsidRDefault="001F678F" w:rsidP="00A42299">
      <w:pPr>
        <w:jc w:val="both"/>
        <w:rPr>
          <w:sz w:val="28"/>
          <w:szCs w:val="28"/>
        </w:rPr>
      </w:pPr>
      <w:r>
        <w:rPr>
          <w:sz w:val="28"/>
          <w:szCs w:val="28"/>
        </w:rPr>
        <w:t xml:space="preserve">         </w:t>
      </w:r>
      <w:r>
        <w:rPr>
          <w:sz w:val="28"/>
        </w:rPr>
        <w:t xml:space="preserve">1.1. Пункт 4 Додатку </w:t>
      </w:r>
      <w:r w:rsidRPr="00DA2E05">
        <w:rPr>
          <w:sz w:val="28"/>
        </w:rPr>
        <w:t>4</w:t>
      </w:r>
      <w:r>
        <w:rPr>
          <w:sz w:val="28"/>
        </w:rPr>
        <w:t xml:space="preserve"> до Програми викласти у новій редакції, що додається.</w:t>
      </w:r>
    </w:p>
    <w:p w:rsidR="001F678F" w:rsidRDefault="001F678F" w:rsidP="00CF1AAF">
      <w:pPr>
        <w:ind w:firstLine="360"/>
        <w:jc w:val="both"/>
        <w:rPr>
          <w:sz w:val="28"/>
          <w:szCs w:val="28"/>
        </w:rPr>
      </w:pPr>
      <w:r>
        <w:rPr>
          <w:sz w:val="28"/>
          <w:szCs w:val="28"/>
        </w:rPr>
        <w:t xml:space="preserve">     2. Контроль за виконанням  цього розпорядження залишаю за собою.</w:t>
      </w:r>
    </w:p>
    <w:p w:rsidR="001F678F" w:rsidRDefault="001F678F" w:rsidP="00CF1AAF">
      <w:pPr>
        <w:jc w:val="both"/>
        <w:rPr>
          <w:sz w:val="28"/>
          <w:szCs w:val="28"/>
        </w:rPr>
      </w:pPr>
    </w:p>
    <w:p w:rsidR="001F678F" w:rsidRDefault="001F678F" w:rsidP="00CF1AAF">
      <w:pPr>
        <w:ind w:left="360"/>
        <w:jc w:val="both"/>
        <w:rPr>
          <w:sz w:val="28"/>
          <w:szCs w:val="28"/>
        </w:rPr>
      </w:pPr>
    </w:p>
    <w:p w:rsidR="001F678F" w:rsidRDefault="001F678F" w:rsidP="00CF1AAF">
      <w:pPr>
        <w:ind w:left="360"/>
        <w:jc w:val="both"/>
        <w:rPr>
          <w:sz w:val="28"/>
          <w:szCs w:val="28"/>
        </w:rPr>
      </w:pPr>
    </w:p>
    <w:p w:rsidR="001F678F" w:rsidRDefault="001F678F" w:rsidP="00CF1AAF">
      <w:pPr>
        <w:ind w:left="360"/>
        <w:jc w:val="both"/>
        <w:rPr>
          <w:sz w:val="28"/>
          <w:szCs w:val="28"/>
        </w:rPr>
      </w:pPr>
    </w:p>
    <w:p w:rsidR="001F678F" w:rsidRDefault="001F678F" w:rsidP="00CF1AAF">
      <w:pPr>
        <w:rPr>
          <w:b/>
          <w:sz w:val="28"/>
          <w:szCs w:val="28"/>
        </w:rPr>
      </w:pPr>
      <w:r>
        <w:rPr>
          <w:b/>
          <w:sz w:val="28"/>
          <w:szCs w:val="28"/>
        </w:rPr>
        <w:t xml:space="preserve">Голова </w:t>
      </w:r>
      <w:r w:rsidRPr="00BC39C1">
        <w:rPr>
          <w:b/>
          <w:sz w:val="28"/>
          <w:szCs w:val="28"/>
        </w:rPr>
        <w:t xml:space="preserve">державної адміністрації                                     </w:t>
      </w:r>
      <w:r>
        <w:rPr>
          <w:b/>
          <w:sz w:val="28"/>
          <w:szCs w:val="28"/>
        </w:rPr>
        <w:t xml:space="preserve">             </w:t>
      </w:r>
      <w:r w:rsidRPr="00F957D0">
        <w:rPr>
          <w:b/>
          <w:sz w:val="28"/>
          <w:szCs w:val="28"/>
        </w:rPr>
        <w:t xml:space="preserve">      </w:t>
      </w:r>
      <w:r w:rsidRPr="009A56D9">
        <w:rPr>
          <w:b/>
          <w:sz w:val="28"/>
          <w:szCs w:val="28"/>
          <w:lang w:val="ru-RU"/>
        </w:rPr>
        <w:t xml:space="preserve"> </w:t>
      </w:r>
      <w:r>
        <w:rPr>
          <w:b/>
          <w:sz w:val="28"/>
          <w:szCs w:val="28"/>
        </w:rPr>
        <w:t>І.Петрушка</w:t>
      </w:r>
    </w:p>
    <w:p w:rsidR="001F678F" w:rsidRDefault="001F678F" w:rsidP="00CF1AAF">
      <w:pPr>
        <w:rPr>
          <w:b/>
          <w:sz w:val="28"/>
          <w:szCs w:val="28"/>
        </w:rPr>
      </w:pPr>
    </w:p>
    <w:p w:rsidR="001F678F" w:rsidRDefault="001F678F" w:rsidP="00CF1AAF">
      <w:pPr>
        <w:rPr>
          <w:b/>
          <w:sz w:val="28"/>
          <w:szCs w:val="28"/>
        </w:rPr>
      </w:pPr>
    </w:p>
    <w:p w:rsidR="001F678F" w:rsidRDefault="001F678F" w:rsidP="00CF1AAF">
      <w:pPr>
        <w:rPr>
          <w:b/>
          <w:sz w:val="28"/>
          <w:szCs w:val="28"/>
        </w:rPr>
      </w:pPr>
    </w:p>
    <w:p w:rsidR="001F678F" w:rsidRDefault="001F678F" w:rsidP="00CF1AAF">
      <w:pPr>
        <w:rPr>
          <w:b/>
          <w:sz w:val="28"/>
          <w:szCs w:val="28"/>
        </w:rPr>
      </w:pPr>
    </w:p>
    <w:p w:rsidR="001F678F" w:rsidRDefault="001F678F" w:rsidP="00CF1AAF">
      <w:pPr>
        <w:rPr>
          <w:b/>
          <w:sz w:val="28"/>
          <w:szCs w:val="28"/>
        </w:rPr>
      </w:pPr>
    </w:p>
    <w:p w:rsidR="001F678F" w:rsidRDefault="001F678F" w:rsidP="00CF1AAF">
      <w:pPr>
        <w:rPr>
          <w:b/>
          <w:sz w:val="28"/>
          <w:szCs w:val="28"/>
        </w:rPr>
      </w:pPr>
    </w:p>
    <w:p w:rsidR="001F678F" w:rsidRDefault="001F678F" w:rsidP="00CF1AAF">
      <w:pPr>
        <w:rPr>
          <w:b/>
          <w:sz w:val="28"/>
          <w:szCs w:val="28"/>
        </w:rPr>
      </w:pPr>
    </w:p>
    <w:p w:rsidR="001F678F" w:rsidRDefault="001F678F" w:rsidP="00CF1AAF">
      <w:pPr>
        <w:rPr>
          <w:b/>
          <w:sz w:val="28"/>
          <w:szCs w:val="28"/>
        </w:rPr>
      </w:pPr>
    </w:p>
    <w:p w:rsidR="001F678F" w:rsidRDefault="001F678F" w:rsidP="00CF1AAF">
      <w:pPr>
        <w:rPr>
          <w:b/>
          <w:sz w:val="28"/>
          <w:szCs w:val="28"/>
        </w:rPr>
      </w:pPr>
    </w:p>
    <w:p w:rsidR="001F678F" w:rsidRDefault="001F678F" w:rsidP="00CF1AAF">
      <w:pPr>
        <w:rPr>
          <w:b/>
          <w:sz w:val="28"/>
          <w:szCs w:val="28"/>
        </w:rPr>
      </w:pPr>
    </w:p>
    <w:p w:rsidR="001F678F" w:rsidRDefault="001F678F" w:rsidP="00CF1AAF">
      <w:pPr>
        <w:rPr>
          <w:b/>
          <w:sz w:val="28"/>
          <w:szCs w:val="28"/>
        </w:rPr>
      </w:pPr>
    </w:p>
    <w:p w:rsidR="001F678F" w:rsidRDefault="001F678F" w:rsidP="00CF1AAF">
      <w:pPr>
        <w:rPr>
          <w:b/>
          <w:sz w:val="28"/>
          <w:szCs w:val="28"/>
        </w:rPr>
      </w:pPr>
    </w:p>
    <w:p w:rsidR="001F678F" w:rsidRDefault="001F678F" w:rsidP="00CF1AAF">
      <w:pPr>
        <w:rPr>
          <w:b/>
          <w:sz w:val="28"/>
          <w:szCs w:val="28"/>
        </w:rPr>
      </w:pPr>
    </w:p>
    <w:p w:rsidR="001F678F" w:rsidRDefault="001F678F" w:rsidP="00CF1AAF">
      <w:pPr>
        <w:rPr>
          <w:b/>
          <w:sz w:val="28"/>
          <w:szCs w:val="28"/>
        </w:rPr>
      </w:pPr>
    </w:p>
    <w:p w:rsidR="001F678F" w:rsidRDefault="001F678F" w:rsidP="00CF1AAF">
      <w:pPr>
        <w:rPr>
          <w:b/>
          <w:sz w:val="28"/>
          <w:szCs w:val="28"/>
        </w:rPr>
        <w:sectPr w:rsidR="001F678F" w:rsidSect="009A56D9">
          <w:pgSz w:w="11906" w:h="16838"/>
          <w:pgMar w:top="1134" w:right="567" w:bottom="851" w:left="1701" w:header="709" w:footer="709" w:gutter="0"/>
          <w:cols w:space="708"/>
          <w:docGrid w:linePitch="360"/>
        </w:sectPr>
      </w:pPr>
    </w:p>
    <w:tbl>
      <w:tblPr>
        <w:tblW w:w="0" w:type="auto"/>
        <w:tblInd w:w="11874" w:type="dxa"/>
        <w:tblLook w:val="0000"/>
      </w:tblPr>
      <w:tblGrid>
        <w:gridCol w:w="3195"/>
      </w:tblGrid>
      <w:tr w:rsidR="001F678F" w:rsidTr="000A1B01">
        <w:trPr>
          <w:trHeight w:val="1133"/>
        </w:trPr>
        <w:tc>
          <w:tcPr>
            <w:tcW w:w="3208" w:type="dxa"/>
          </w:tcPr>
          <w:p w:rsidR="001F678F" w:rsidRPr="00E413BC" w:rsidRDefault="001F678F" w:rsidP="000A1B01">
            <w:pPr>
              <w:rPr>
                <w:sz w:val="28"/>
                <w:szCs w:val="28"/>
              </w:rPr>
            </w:pPr>
            <w:r w:rsidRPr="00E413BC">
              <w:rPr>
                <w:sz w:val="28"/>
                <w:szCs w:val="28"/>
              </w:rPr>
              <w:t>Додаток</w:t>
            </w:r>
          </w:p>
          <w:p w:rsidR="001F678F" w:rsidRPr="00E413BC" w:rsidRDefault="001F678F" w:rsidP="000A1B01">
            <w:pPr>
              <w:rPr>
                <w:sz w:val="28"/>
                <w:szCs w:val="28"/>
              </w:rPr>
            </w:pPr>
            <w:r w:rsidRPr="00E413BC">
              <w:rPr>
                <w:sz w:val="28"/>
                <w:szCs w:val="28"/>
              </w:rPr>
              <w:t xml:space="preserve">до розпорядження </w:t>
            </w:r>
          </w:p>
          <w:p w:rsidR="001F678F" w:rsidRPr="00E413BC" w:rsidRDefault="001F678F" w:rsidP="000A1B01">
            <w:pPr>
              <w:rPr>
                <w:sz w:val="28"/>
                <w:szCs w:val="28"/>
              </w:rPr>
            </w:pPr>
            <w:r w:rsidRPr="00615C32">
              <w:rPr>
                <w:sz w:val="28"/>
                <w:szCs w:val="28"/>
                <w:lang w:val="ru-RU"/>
              </w:rPr>
              <w:t>24.07.</w:t>
            </w:r>
            <w:r>
              <w:rPr>
                <w:sz w:val="28"/>
                <w:szCs w:val="28"/>
                <w:lang w:val="en-US"/>
              </w:rPr>
              <w:t>2017</w:t>
            </w:r>
            <w:r w:rsidRPr="00E413BC">
              <w:rPr>
                <w:sz w:val="28"/>
                <w:szCs w:val="28"/>
              </w:rPr>
              <w:t xml:space="preserve"> №_</w:t>
            </w:r>
            <w:r>
              <w:rPr>
                <w:sz w:val="28"/>
                <w:szCs w:val="28"/>
                <w:lang w:val="en-US"/>
              </w:rPr>
              <w:t>298</w:t>
            </w:r>
            <w:r w:rsidRPr="00E413BC">
              <w:rPr>
                <w:sz w:val="28"/>
                <w:szCs w:val="28"/>
              </w:rPr>
              <w:t>_</w:t>
            </w:r>
          </w:p>
        </w:tc>
      </w:tr>
    </w:tbl>
    <w:p w:rsidR="001F678F" w:rsidRDefault="001F678F" w:rsidP="00A42299"/>
    <w:p w:rsidR="001F678F" w:rsidRDefault="001F678F" w:rsidP="00A42299">
      <w:pPr>
        <w:jc w:val="center"/>
        <w:rPr>
          <w:sz w:val="28"/>
        </w:rPr>
      </w:pPr>
      <w:r>
        <w:rPr>
          <w:sz w:val="28"/>
        </w:rPr>
        <w:t>Завдання та заходи регіональної цільової</w:t>
      </w:r>
    </w:p>
    <w:p w:rsidR="001F678F" w:rsidRDefault="001F678F" w:rsidP="00A42299">
      <w:pPr>
        <w:jc w:val="center"/>
        <w:rPr>
          <w:sz w:val="28"/>
        </w:rPr>
      </w:pPr>
      <w:r>
        <w:rPr>
          <w:sz w:val="28"/>
        </w:rPr>
        <w:t xml:space="preserve">Програми відведення та вилучення земель для суспільних потреб </w:t>
      </w:r>
    </w:p>
    <w:p w:rsidR="001F678F" w:rsidRDefault="001F678F" w:rsidP="00A42299">
      <w:pPr>
        <w:jc w:val="center"/>
        <w:rPr>
          <w:sz w:val="28"/>
        </w:rPr>
      </w:pPr>
      <w:r>
        <w:rPr>
          <w:sz w:val="28"/>
        </w:rPr>
        <w:t>(Додаток 4 до Програми)</w:t>
      </w:r>
    </w:p>
    <w:p w:rsidR="001F678F" w:rsidRDefault="001F678F" w:rsidP="00A42299">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27"/>
        <w:gridCol w:w="2890"/>
        <w:gridCol w:w="1080"/>
        <w:gridCol w:w="2160"/>
        <w:gridCol w:w="1440"/>
        <w:gridCol w:w="1080"/>
        <w:gridCol w:w="1620"/>
        <w:gridCol w:w="1718"/>
      </w:tblGrid>
      <w:tr w:rsidR="001F678F" w:rsidRPr="00CE26E6" w:rsidTr="00A42299">
        <w:trPr>
          <w:trHeight w:val="1140"/>
          <w:tblHeader/>
          <w:jc w:val="center"/>
        </w:trPr>
        <w:tc>
          <w:tcPr>
            <w:tcW w:w="675" w:type="dxa"/>
            <w:vMerge w:val="restart"/>
          </w:tcPr>
          <w:p w:rsidR="001F678F" w:rsidRPr="00CE26E6" w:rsidRDefault="001F678F" w:rsidP="000A1B01">
            <w:pPr>
              <w:jc w:val="center"/>
              <w:rPr>
                <w:b/>
              </w:rPr>
            </w:pPr>
            <w:r w:rsidRPr="00CE26E6">
              <w:rPr>
                <w:b/>
              </w:rPr>
              <w:t>№ н/з</w:t>
            </w:r>
          </w:p>
        </w:tc>
        <w:tc>
          <w:tcPr>
            <w:tcW w:w="2127" w:type="dxa"/>
            <w:vMerge w:val="restart"/>
          </w:tcPr>
          <w:p w:rsidR="001F678F" w:rsidRPr="00CE26E6" w:rsidRDefault="001F678F" w:rsidP="000A1B01">
            <w:pPr>
              <w:jc w:val="center"/>
              <w:rPr>
                <w:b/>
              </w:rPr>
            </w:pPr>
            <w:r w:rsidRPr="00CE26E6">
              <w:rPr>
                <w:b/>
              </w:rPr>
              <w:t>Назва напрямку діяльності (пріоритетні завдання)</w:t>
            </w:r>
          </w:p>
        </w:tc>
        <w:tc>
          <w:tcPr>
            <w:tcW w:w="2890" w:type="dxa"/>
            <w:vMerge w:val="restart"/>
          </w:tcPr>
          <w:p w:rsidR="001F678F" w:rsidRPr="00CE26E6" w:rsidRDefault="001F678F" w:rsidP="000A1B01">
            <w:pPr>
              <w:jc w:val="center"/>
              <w:rPr>
                <w:b/>
              </w:rPr>
            </w:pPr>
            <w:r w:rsidRPr="00CE26E6">
              <w:rPr>
                <w:b/>
              </w:rPr>
              <w:t xml:space="preserve">Перелік заходів програми </w:t>
            </w:r>
          </w:p>
        </w:tc>
        <w:tc>
          <w:tcPr>
            <w:tcW w:w="1080" w:type="dxa"/>
            <w:vMerge w:val="restart"/>
          </w:tcPr>
          <w:p w:rsidR="001F678F" w:rsidRPr="00CE26E6" w:rsidRDefault="001F678F" w:rsidP="000A1B01">
            <w:pPr>
              <w:jc w:val="center"/>
              <w:rPr>
                <w:b/>
              </w:rPr>
            </w:pPr>
            <w:r w:rsidRPr="00CE26E6">
              <w:rPr>
                <w:b/>
              </w:rPr>
              <w:t>Строк виконання заходу</w:t>
            </w:r>
          </w:p>
        </w:tc>
        <w:tc>
          <w:tcPr>
            <w:tcW w:w="2160" w:type="dxa"/>
            <w:vMerge w:val="restart"/>
          </w:tcPr>
          <w:p w:rsidR="001F678F" w:rsidRPr="00CE26E6" w:rsidRDefault="001F678F" w:rsidP="000A1B01">
            <w:pPr>
              <w:jc w:val="center"/>
              <w:rPr>
                <w:b/>
              </w:rPr>
            </w:pPr>
            <w:r w:rsidRPr="00CE26E6">
              <w:rPr>
                <w:b/>
              </w:rPr>
              <w:t>Виконавці</w:t>
            </w:r>
          </w:p>
        </w:tc>
        <w:tc>
          <w:tcPr>
            <w:tcW w:w="1440" w:type="dxa"/>
            <w:vMerge w:val="restart"/>
          </w:tcPr>
          <w:p w:rsidR="001F678F" w:rsidRPr="00CE26E6" w:rsidRDefault="001F678F" w:rsidP="000A1B01">
            <w:pPr>
              <w:jc w:val="center"/>
              <w:rPr>
                <w:b/>
              </w:rPr>
            </w:pPr>
            <w:r w:rsidRPr="00CE26E6">
              <w:rPr>
                <w:b/>
              </w:rPr>
              <w:t xml:space="preserve">Джерела фінансування </w:t>
            </w:r>
          </w:p>
        </w:tc>
        <w:tc>
          <w:tcPr>
            <w:tcW w:w="2700" w:type="dxa"/>
            <w:gridSpan w:val="2"/>
          </w:tcPr>
          <w:p w:rsidR="001F678F" w:rsidRPr="00CE26E6" w:rsidRDefault="001F678F" w:rsidP="000A1B01">
            <w:pPr>
              <w:jc w:val="center"/>
              <w:rPr>
                <w:b/>
              </w:rPr>
            </w:pPr>
            <w:r w:rsidRPr="00CE26E6">
              <w:rPr>
                <w:b/>
              </w:rPr>
              <w:t xml:space="preserve">Орієнтовний обсяг фінансування </w:t>
            </w:r>
          </w:p>
          <w:p w:rsidR="001F678F" w:rsidRPr="00CE26E6" w:rsidRDefault="001F678F" w:rsidP="000A1B01">
            <w:pPr>
              <w:jc w:val="center"/>
              <w:rPr>
                <w:b/>
              </w:rPr>
            </w:pPr>
            <w:r w:rsidRPr="00CE26E6">
              <w:rPr>
                <w:b/>
              </w:rPr>
              <w:t>(тис. грн.)</w:t>
            </w:r>
          </w:p>
        </w:tc>
        <w:tc>
          <w:tcPr>
            <w:tcW w:w="1718" w:type="dxa"/>
            <w:vMerge w:val="restart"/>
          </w:tcPr>
          <w:p w:rsidR="001F678F" w:rsidRPr="00CE26E6" w:rsidRDefault="001F678F" w:rsidP="000A1B01">
            <w:pPr>
              <w:jc w:val="center"/>
              <w:rPr>
                <w:b/>
              </w:rPr>
            </w:pPr>
            <w:r w:rsidRPr="00CE26E6">
              <w:rPr>
                <w:b/>
              </w:rPr>
              <w:t>Очікувані результати</w:t>
            </w:r>
          </w:p>
        </w:tc>
      </w:tr>
      <w:tr w:rsidR="001F678F" w:rsidRPr="00CE26E6" w:rsidTr="00A42299">
        <w:trPr>
          <w:trHeight w:val="315"/>
          <w:tblHeader/>
          <w:jc w:val="center"/>
        </w:trPr>
        <w:tc>
          <w:tcPr>
            <w:tcW w:w="675" w:type="dxa"/>
            <w:vMerge/>
          </w:tcPr>
          <w:p w:rsidR="001F678F" w:rsidRPr="00CE26E6" w:rsidRDefault="001F678F" w:rsidP="000A1B01">
            <w:pPr>
              <w:jc w:val="center"/>
              <w:rPr>
                <w:b/>
              </w:rPr>
            </w:pPr>
          </w:p>
        </w:tc>
        <w:tc>
          <w:tcPr>
            <w:tcW w:w="2127" w:type="dxa"/>
            <w:vMerge/>
          </w:tcPr>
          <w:p w:rsidR="001F678F" w:rsidRPr="00CE26E6" w:rsidRDefault="001F678F" w:rsidP="000A1B01">
            <w:pPr>
              <w:jc w:val="center"/>
              <w:rPr>
                <w:b/>
              </w:rPr>
            </w:pPr>
          </w:p>
        </w:tc>
        <w:tc>
          <w:tcPr>
            <w:tcW w:w="2890" w:type="dxa"/>
            <w:vMerge/>
          </w:tcPr>
          <w:p w:rsidR="001F678F" w:rsidRPr="00CE26E6" w:rsidRDefault="001F678F" w:rsidP="000A1B01">
            <w:pPr>
              <w:jc w:val="center"/>
              <w:rPr>
                <w:b/>
              </w:rPr>
            </w:pPr>
          </w:p>
        </w:tc>
        <w:tc>
          <w:tcPr>
            <w:tcW w:w="1080" w:type="dxa"/>
            <w:vMerge/>
          </w:tcPr>
          <w:p w:rsidR="001F678F" w:rsidRPr="00CE26E6" w:rsidRDefault="001F678F" w:rsidP="000A1B01">
            <w:pPr>
              <w:jc w:val="center"/>
              <w:rPr>
                <w:b/>
              </w:rPr>
            </w:pPr>
          </w:p>
        </w:tc>
        <w:tc>
          <w:tcPr>
            <w:tcW w:w="2160" w:type="dxa"/>
            <w:vMerge/>
          </w:tcPr>
          <w:p w:rsidR="001F678F" w:rsidRPr="00CE26E6" w:rsidRDefault="001F678F" w:rsidP="000A1B01">
            <w:pPr>
              <w:jc w:val="center"/>
              <w:rPr>
                <w:b/>
              </w:rPr>
            </w:pPr>
          </w:p>
        </w:tc>
        <w:tc>
          <w:tcPr>
            <w:tcW w:w="1440" w:type="dxa"/>
            <w:vMerge/>
          </w:tcPr>
          <w:p w:rsidR="001F678F" w:rsidRPr="00CE26E6" w:rsidRDefault="001F678F" w:rsidP="000A1B01">
            <w:pPr>
              <w:jc w:val="center"/>
              <w:rPr>
                <w:b/>
              </w:rPr>
            </w:pPr>
          </w:p>
        </w:tc>
        <w:tc>
          <w:tcPr>
            <w:tcW w:w="1080" w:type="dxa"/>
          </w:tcPr>
          <w:p w:rsidR="001F678F" w:rsidRPr="00CE26E6" w:rsidRDefault="001F678F" w:rsidP="000A1B01">
            <w:pPr>
              <w:jc w:val="center"/>
            </w:pPr>
            <w:r w:rsidRPr="00CE26E6">
              <w:t>2016</w:t>
            </w:r>
          </w:p>
        </w:tc>
        <w:tc>
          <w:tcPr>
            <w:tcW w:w="1620" w:type="dxa"/>
          </w:tcPr>
          <w:p w:rsidR="001F678F" w:rsidRPr="00CE26E6" w:rsidRDefault="001F678F" w:rsidP="000A1B01">
            <w:pPr>
              <w:jc w:val="center"/>
            </w:pPr>
            <w:r w:rsidRPr="00CE26E6">
              <w:t>2017-2019</w:t>
            </w:r>
          </w:p>
        </w:tc>
        <w:tc>
          <w:tcPr>
            <w:tcW w:w="1718" w:type="dxa"/>
            <w:vMerge/>
          </w:tcPr>
          <w:p w:rsidR="001F678F" w:rsidRPr="00CE26E6" w:rsidRDefault="001F678F" w:rsidP="000A1B01">
            <w:pPr>
              <w:jc w:val="center"/>
              <w:rPr>
                <w:b/>
              </w:rPr>
            </w:pPr>
          </w:p>
        </w:tc>
      </w:tr>
      <w:tr w:rsidR="001F678F" w:rsidRPr="00CE26E6" w:rsidTr="00A42299">
        <w:trPr>
          <w:trHeight w:val="333"/>
          <w:tblHeader/>
          <w:jc w:val="center"/>
        </w:trPr>
        <w:tc>
          <w:tcPr>
            <w:tcW w:w="675" w:type="dxa"/>
          </w:tcPr>
          <w:p w:rsidR="001F678F" w:rsidRPr="00CE26E6" w:rsidRDefault="001F678F" w:rsidP="000A1B01">
            <w:pPr>
              <w:jc w:val="center"/>
            </w:pPr>
            <w:r w:rsidRPr="00CE26E6">
              <w:t>1</w:t>
            </w:r>
          </w:p>
        </w:tc>
        <w:tc>
          <w:tcPr>
            <w:tcW w:w="2127" w:type="dxa"/>
          </w:tcPr>
          <w:p w:rsidR="001F678F" w:rsidRPr="00CE26E6" w:rsidRDefault="001F678F" w:rsidP="000A1B01">
            <w:pPr>
              <w:jc w:val="center"/>
            </w:pPr>
            <w:r w:rsidRPr="00CE26E6">
              <w:t>2</w:t>
            </w:r>
          </w:p>
        </w:tc>
        <w:tc>
          <w:tcPr>
            <w:tcW w:w="2890" w:type="dxa"/>
          </w:tcPr>
          <w:p w:rsidR="001F678F" w:rsidRPr="00CE26E6" w:rsidRDefault="001F678F" w:rsidP="000A1B01">
            <w:pPr>
              <w:jc w:val="center"/>
            </w:pPr>
            <w:r w:rsidRPr="00CE26E6">
              <w:t>3</w:t>
            </w:r>
          </w:p>
        </w:tc>
        <w:tc>
          <w:tcPr>
            <w:tcW w:w="1080" w:type="dxa"/>
          </w:tcPr>
          <w:p w:rsidR="001F678F" w:rsidRPr="00CE26E6" w:rsidRDefault="001F678F" w:rsidP="000A1B01">
            <w:pPr>
              <w:jc w:val="center"/>
            </w:pPr>
            <w:r w:rsidRPr="00CE26E6">
              <w:t>4</w:t>
            </w:r>
          </w:p>
        </w:tc>
        <w:tc>
          <w:tcPr>
            <w:tcW w:w="2160" w:type="dxa"/>
          </w:tcPr>
          <w:p w:rsidR="001F678F" w:rsidRPr="00CE26E6" w:rsidRDefault="001F678F" w:rsidP="000A1B01">
            <w:pPr>
              <w:jc w:val="center"/>
            </w:pPr>
            <w:r w:rsidRPr="00CE26E6">
              <w:t>5</w:t>
            </w:r>
          </w:p>
        </w:tc>
        <w:tc>
          <w:tcPr>
            <w:tcW w:w="1440" w:type="dxa"/>
          </w:tcPr>
          <w:p w:rsidR="001F678F" w:rsidRPr="00CE26E6" w:rsidRDefault="001F678F" w:rsidP="000A1B01">
            <w:pPr>
              <w:jc w:val="center"/>
            </w:pPr>
            <w:r w:rsidRPr="00CE26E6">
              <w:t>6</w:t>
            </w:r>
          </w:p>
        </w:tc>
        <w:tc>
          <w:tcPr>
            <w:tcW w:w="1080" w:type="dxa"/>
          </w:tcPr>
          <w:p w:rsidR="001F678F" w:rsidRPr="00CE26E6" w:rsidRDefault="001F678F" w:rsidP="000A1B01">
            <w:pPr>
              <w:jc w:val="center"/>
            </w:pPr>
            <w:r w:rsidRPr="00CE26E6">
              <w:t>7</w:t>
            </w:r>
          </w:p>
        </w:tc>
        <w:tc>
          <w:tcPr>
            <w:tcW w:w="1620" w:type="dxa"/>
          </w:tcPr>
          <w:p w:rsidR="001F678F" w:rsidRPr="00CE26E6" w:rsidRDefault="001F678F" w:rsidP="000A1B01">
            <w:pPr>
              <w:jc w:val="center"/>
            </w:pPr>
            <w:r w:rsidRPr="00CE26E6">
              <w:t>8</w:t>
            </w:r>
          </w:p>
        </w:tc>
        <w:tc>
          <w:tcPr>
            <w:tcW w:w="1718" w:type="dxa"/>
          </w:tcPr>
          <w:p w:rsidR="001F678F" w:rsidRPr="00CE26E6" w:rsidRDefault="001F678F" w:rsidP="000A1B01">
            <w:pPr>
              <w:jc w:val="center"/>
            </w:pPr>
            <w:r w:rsidRPr="00CE26E6">
              <w:t>9</w:t>
            </w:r>
          </w:p>
        </w:tc>
      </w:tr>
      <w:tr w:rsidR="001F678F" w:rsidRPr="00CE26E6" w:rsidTr="00A42299">
        <w:trPr>
          <w:trHeight w:val="333"/>
          <w:tblHeader/>
          <w:jc w:val="center"/>
        </w:trPr>
        <w:tc>
          <w:tcPr>
            <w:tcW w:w="675" w:type="dxa"/>
          </w:tcPr>
          <w:p w:rsidR="001F678F" w:rsidRPr="00CE26E6" w:rsidRDefault="001F678F" w:rsidP="000A1B01">
            <w:pPr>
              <w:jc w:val="center"/>
            </w:pPr>
            <w:r w:rsidRPr="00CE26E6">
              <w:t>4.</w:t>
            </w:r>
          </w:p>
        </w:tc>
        <w:tc>
          <w:tcPr>
            <w:tcW w:w="2127" w:type="dxa"/>
          </w:tcPr>
          <w:p w:rsidR="001F678F" w:rsidRPr="00CE26E6" w:rsidRDefault="001F678F" w:rsidP="004B5FB0">
            <w:pPr>
              <w:jc w:val="center"/>
            </w:pPr>
            <w:r w:rsidRPr="00CE26E6">
              <w:t>Пріоритетне завдання 4-го етапу: виготовлення та погодження проекту від</w:t>
            </w:r>
            <w:r>
              <w:t>ведення</w:t>
            </w:r>
            <w:r w:rsidRPr="00CE26E6">
              <w:t xml:space="preserve"> земельних ділянок для будівництва та обслуговування автомобільної дороги та отримання дозволу на право будівництва та обслуговування </w:t>
            </w:r>
            <w:r>
              <w:t>автомобільної дороги</w:t>
            </w:r>
          </w:p>
        </w:tc>
        <w:tc>
          <w:tcPr>
            <w:tcW w:w="2890" w:type="dxa"/>
          </w:tcPr>
          <w:p w:rsidR="001F678F" w:rsidRPr="00CE26E6" w:rsidRDefault="001F678F" w:rsidP="000A1B01">
            <w:pPr>
              <w:jc w:val="center"/>
            </w:pPr>
          </w:p>
        </w:tc>
        <w:tc>
          <w:tcPr>
            <w:tcW w:w="1080" w:type="dxa"/>
          </w:tcPr>
          <w:p w:rsidR="001F678F" w:rsidRPr="00CE26E6" w:rsidRDefault="001F678F" w:rsidP="000A1B01">
            <w:pPr>
              <w:jc w:val="center"/>
            </w:pPr>
            <w:r w:rsidRPr="00CE26E6">
              <w:t>2016-2019 роки</w:t>
            </w:r>
          </w:p>
        </w:tc>
        <w:tc>
          <w:tcPr>
            <w:tcW w:w="2160" w:type="dxa"/>
          </w:tcPr>
          <w:p w:rsidR="001F678F" w:rsidRPr="00CE26E6" w:rsidRDefault="001F678F" w:rsidP="005F2C64">
            <w:pPr>
              <w:jc w:val="center"/>
            </w:pPr>
            <w:r w:rsidRPr="00CE26E6">
              <w:t>Служба автомобільних доріг</w:t>
            </w:r>
            <w:r>
              <w:t>, Берегівська райдержадміністрація</w:t>
            </w:r>
          </w:p>
        </w:tc>
        <w:tc>
          <w:tcPr>
            <w:tcW w:w="1440" w:type="dxa"/>
          </w:tcPr>
          <w:p w:rsidR="001F678F" w:rsidRPr="00CE26E6" w:rsidRDefault="001F678F" w:rsidP="000A1B01">
            <w:pPr>
              <w:jc w:val="center"/>
            </w:pPr>
            <w:r>
              <w:t>Місцеві бюджети, к</w:t>
            </w:r>
            <w:r w:rsidRPr="00CE26E6">
              <w:t>ошти Служби автомобільних доріг у Закарпатській області</w:t>
            </w:r>
          </w:p>
        </w:tc>
        <w:tc>
          <w:tcPr>
            <w:tcW w:w="1080" w:type="dxa"/>
          </w:tcPr>
          <w:p w:rsidR="001F678F" w:rsidRPr="00CE26E6" w:rsidRDefault="001F678F" w:rsidP="000A1B01">
            <w:pPr>
              <w:jc w:val="center"/>
            </w:pPr>
            <w:r w:rsidRPr="00CE26E6">
              <w:t>Всього по 4-му етапу:</w:t>
            </w:r>
          </w:p>
          <w:p w:rsidR="001F678F" w:rsidRPr="00CE26E6" w:rsidRDefault="001F678F" w:rsidP="000A1B01">
            <w:pPr>
              <w:jc w:val="center"/>
            </w:pPr>
            <w:r w:rsidRPr="00CE26E6">
              <w:t>373, 6</w:t>
            </w:r>
          </w:p>
          <w:p w:rsidR="001F678F" w:rsidRPr="00CE26E6" w:rsidRDefault="001F678F" w:rsidP="000A1B01">
            <w:pPr>
              <w:jc w:val="center"/>
            </w:pPr>
          </w:p>
        </w:tc>
        <w:tc>
          <w:tcPr>
            <w:tcW w:w="1620" w:type="dxa"/>
          </w:tcPr>
          <w:p w:rsidR="001F678F" w:rsidRPr="00CE26E6" w:rsidRDefault="001F678F" w:rsidP="000A1B01">
            <w:pPr>
              <w:jc w:val="center"/>
            </w:pPr>
            <w:r w:rsidRPr="00CE26E6">
              <w:t xml:space="preserve">Всього по </w:t>
            </w:r>
          </w:p>
          <w:p w:rsidR="001F678F" w:rsidRPr="00CE26E6" w:rsidRDefault="001F678F" w:rsidP="000A1B01">
            <w:pPr>
              <w:jc w:val="center"/>
            </w:pPr>
            <w:r w:rsidRPr="00CE26E6">
              <w:t>4-му етапу:</w:t>
            </w:r>
          </w:p>
          <w:p w:rsidR="001F678F" w:rsidRPr="00CE26E6" w:rsidRDefault="001F678F" w:rsidP="000A1B01">
            <w:pPr>
              <w:jc w:val="center"/>
            </w:pPr>
          </w:p>
          <w:p w:rsidR="001F678F" w:rsidRPr="00CE26E6" w:rsidRDefault="001F678F" w:rsidP="000A1B01">
            <w:pPr>
              <w:jc w:val="center"/>
            </w:pPr>
            <w:r w:rsidRPr="00CE26E6">
              <w:t>431,3</w:t>
            </w:r>
          </w:p>
        </w:tc>
        <w:tc>
          <w:tcPr>
            <w:tcW w:w="1718" w:type="dxa"/>
          </w:tcPr>
          <w:p w:rsidR="001F678F" w:rsidRPr="00CE26E6" w:rsidRDefault="001F678F" w:rsidP="000A1B01">
            <w:pPr>
              <w:jc w:val="center"/>
            </w:pPr>
          </w:p>
        </w:tc>
      </w:tr>
    </w:tbl>
    <w:p w:rsidR="001F678F" w:rsidRDefault="001F678F">
      <w:pPr>
        <w:rPr>
          <w:lang w:val="en-US"/>
        </w:rPr>
      </w:pPr>
    </w:p>
    <w:p w:rsidR="001F678F" w:rsidRPr="00E413BC" w:rsidRDefault="001F678F" w:rsidP="00E413BC">
      <w:pPr>
        <w:jc w:val="center"/>
        <w:rPr>
          <w:lang w:val="en-US"/>
        </w:rPr>
      </w:pPr>
      <w:r>
        <w:rPr>
          <w:lang w:val="en-US"/>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27"/>
        <w:gridCol w:w="2890"/>
        <w:gridCol w:w="1080"/>
        <w:gridCol w:w="2160"/>
        <w:gridCol w:w="1440"/>
        <w:gridCol w:w="1080"/>
        <w:gridCol w:w="1620"/>
        <w:gridCol w:w="1718"/>
      </w:tblGrid>
      <w:tr w:rsidR="001F678F" w:rsidRPr="00CE26E6" w:rsidTr="00A42299">
        <w:trPr>
          <w:trHeight w:val="333"/>
          <w:tblHeader/>
          <w:jc w:val="center"/>
        </w:trPr>
        <w:tc>
          <w:tcPr>
            <w:tcW w:w="675" w:type="dxa"/>
          </w:tcPr>
          <w:p w:rsidR="001F678F" w:rsidRPr="00CE26E6" w:rsidRDefault="001F678F" w:rsidP="000A1B01">
            <w:pPr>
              <w:jc w:val="center"/>
            </w:pPr>
            <w:r w:rsidRPr="00CE26E6">
              <w:t>4.1.</w:t>
            </w:r>
          </w:p>
        </w:tc>
        <w:tc>
          <w:tcPr>
            <w:tcW w:w="2127" w:type="dxa"/>
          </w:tcPr>
          <w:p w:rsidR="001F678F" w:rsidRPr="00CE26E6" w:rsidRDefault="001F678F" w:rsidP="000A1B01">
            <w:pPr>
              <w:jc w:val="center"/>
            </w:pPr>
          </w:p>
        </w:tc>
        <w:tc>
          <w:tcPr>
            <w:tcW w:w="2890" w:type="dxa"/>
          </w:tcPr>
          <w:p w:rsidR="001F678F" w:rsidRPr="00CE26E6" w:rsidRDefault="001F678F" w:rsidP="004B5FB0">
            <w:pPr>
              <w:jc w:val="center"/>
            </w:pPr>
            <w:r w:rsidRPr="00CE26E6">
              <w:t>Роботи із землеустрою щодо виготовлення та погодження проекту відв</w:t>
            </w:r>
            <w:r>
              <w:t>едення</w:t>
            </w:r>
            <w:r w:rsidRPr="00CE26E6">
              <w:t xml:space="preserve"> земельних ділянок для будівництва та обслуговування автомобільної дороги м.Берегове</w:t>
            </w:r>
          </w:p>
        </w:tc>
        <w:tc>
          <w:tcPr>
            <w:tcW w:w="1080" w:type="dxa"/>
          </w:tcPr>
          <w:p w:rsidR="001F678F" w:rsidRPr="00CE26E6" w:rsidRDefault="001F678F" w:rsidP="000A1B01">
            <w:pPr>
              <w:jc w:val="center"/>
            </w:pPr>
            <w:r w:rsidRPr="00CE26E6">
              <w:t>2016-2019 роки</w:t>
            </w:r>
          </w:p>
        </w:tc>
        <w:tc>
          <w:tcPr>
            <w:tcW w:w="2160" w:type="dxa"/>
          </w:tcPr>
          <w:p w:rsidR="001F678F" w:rsidRPr="00CE26E6" w:rsidRDefault="001F678F" w:rsidP="005F2C64">
            <w:pPr>
              <w:jc w:val="center"/>
            </w:pPr>
            <w:r w:rsidRPr="00CE26E6">
              <w:t>Служба автомобільних доріг</w:t>
            </w:r>
            <w:r>
              <w:t>, Берегівська райдержадміністрація</w:t>
            </w:r>
          </w:p>
        </w:tc>
        <w:tc>
          <w:tcPr>
            <w:tcW w:w="1440" w:type="dxa"/>
          </w:tcPr>
          <w:p w:rsidR="001F678F" w:rsidRPr="00E413BC" w:rsidRDefault="001F678F" w:rsidP="000A1B01">
            <w:pPr>
              <w:jc w:val="center"/>
            </w:pPr>
            <w:r>
              <w:t>Місцеві бюджети, к</w:t>
            </w:r>
            <w:r w:rsidRPr="00CE26E6">
              <w:t>ошти Служби автомобільних доріг у Закарпатській області</w:t>
            </w:r>
          </w:p>
        </w:tc>
        <w:tc>
          <w:tcPr>
            <w:tcW w:w="1080" w:type="dxa"/>
          </w:tcPr>
          <w:p w:rsidR="001F678F" w:rsidRPr="00CE26E6" w:rsidRDefault="001F678F" w:rsidP="000A1B01">
            <w:pPr>
              <w:jc w:val="center"/>
            </w:pPr>
            <w:r w:rsidRPr="00CE26E6">
              <w:t>43,0</w:t>
            </w:r>
          </w:p>
        </w:tc>
        <w:tc>
          <w:tcPr>
            <w:tcW w:w="1620" w:type="dxa"/>
          </w:tcPr>
          <w:p w:rsidR="001F678F" w:rsidRPr="00CE26E6" w:rsidRDefault="001F678F" w:rsidP="000A1B01">
            <w:pPr>
              <w:jc w:val="center"/>
            </w:pPr>
            <w:r w:rsidRPr="00CE26E6">
              <w:t>44,5</w:t>
            </w:r>
          </w:p>
        </w:tc>
        <w:tc>
          <w:tcPr>
            <w:tcW w:w="1718" w:type="dxa"/>
          </w:tcPr>
          <w:p w:rsidR="001F678F" w:rsidRPr="00CE26E6" w:rsidRDefault="001F678F" w:rsidP="000A1B01">
            <w:pPr>
              <w:jc w:val="center"/>
            </w:pPr>
            <w:r w:rsidRPr="00CE26E6">
              <w:t>Проект землевідведення</w:t>
            </w:r>
          </w:p>
        </w:tc>
      </w:tr>
      <w:tr w:rsidR="001F678F" w:rsidRPr="00CE26E6" w:rsidTr="00A42299">
        <w:trPr>
          <w:trHeight w:val="333"/>
          <w:tblHeader/>
          <w:jc w:val="center"/>
        </w:trPr>
        <w:tc>
          <w:tcPr>
            <w:tcW w:w="675" w:type="dxa"/>
          </w:tcPr>
          <w:p w:rsidR="001F678F" w:rsidRPr="00CE26E6" w:rsidRDefault="001F678F" w:rsidP="000A1B01">
            <w:pPr>
              <w:jc w:val="center"/>
            </w:pPr>
            <w:r w:rsidRPr="00CE26E6">
              <w:t>4.2.</w:t>
            </w:r>
          </w:p>
        </w:tc>
        <w:tc>
          <w:tcPr>
            <w:tcW w:w="2127" w:type="dxa"/>
          </w:tcPr>
          <w:p w:rsidR="001F678F" w:rsidRPr="00CE26E6" w:rsidRDefault="001F678F" w:rsidP="000A1B01">
            <w:pPr>
              <w:jc w:val="center"/>
            </w:pPr>
          </w:p>
        </w:tc>
        <w:tc>
          <w:tcPr>
            <w:tcW w:w="2890" w:type="dxa"/>
          </w:tcPr>
          <w:p w:rsidR="001F678F" w:rsidRPr="00CE26E6" w:rsidRDefault="001F678F" w:rsidP="004B5FB0">
            <w:pPr>
              <w:jc w:val="center"/>
            </w:pPr>
            <w:r w:rsidRPr="00CE26E6">
              <w:t>Роботи із землеустрою щодо виготовлення та погодження проекту відв</w:t>
            </w:r>
            <w:r>
              <w:t>едення</w:t>
            </w:r>
            <w:r w:rsidRPr="00CE26E6">
              <w:t xml:space="preserve"> земельних ділянок для будівництва та обслуговування автомобільної дороги с.Астей</w:t>
            </w:r>
          </w:p>
        </w:tc>
        <w:tc>
          <w:tcPr>
            <w:tcW w:w="1080" w:type="dxa"/>
          </w:tcPr>
          <w:p w:rsidR="001F678F" w:rsidRPr="00CE26E6" w:rsidRDefault="001F678F" w:rsidP="000A1B01">
            <w:pPr>
              <w:jc w:val="center"/>
            </w:pPr>
            <w:r w:rsidRPr="00CE26E6">
              <w:t>2016-2019 роки</w:t>
            </w:r>
          </w:p>
        </w:tc>
        <w:tc>
          <w:tcPr>
            <w:tcW w:w="2160" w:type="dxa"/>
          </w:tcPr>
          <w:p w:rsidR="001F678F" w:rsidRPr="00CE26E6" w:rsidRDefault="001F678F" w:rsidP="005F2C64">
            <w:pPr>
              <w:jc w:val="center"/>
            </w:pPr>
            <w:r w:rsidRPr="00CE26E6">
              <w:t>Служба автомобільних доріг</w:t>
            </w:r>
            <w:r>
              <w:t>, Берегівська райдержадміністрація</w:t>
            </w:r>
          </w:p>
        </w:tc>
        <w:tc>
          <w:tcPr>
            <w:tcW w:w="1440" w:type="dxa"/>
          </w:tcPr>
          <w:p w:rsidR="001F678F" w:rsidRPr="00E413BC" w:rsidRDefault="001F678F" w:rsidP="000A1B01">
            <w:pPr>
              <w:jc w:val="center"/>
              <w:rPr>
                <w:lang w:val="ru-RU"/>
              </w:rPr>
            </w:pPr>
            <w:r>
              <w:t>Місцеві бюджети, к</w:t>
            </w:r>
            <w:r w:rsidRPr="00CE26E6">
              <w:t>ошти Служби автомобільних доріг у Закарпатській області</w:t>
            </w:r>
          </w:p>
        </w:tc>
        <w:tc>
          <w:tcPr>
            <w:tcW w:w="1080" w:type="dxa"/>
          </w:tcPr>
          <w:p w:rsidR="001F678F" w:rsidRPr="00CE26E6" w:rsidRDefault="001F678F" w:rsidP="000A1B01">
            <w:pPr>
              <w:jc w:val="center"/>
            </w:pPr>
            <w:r w:rsidRPr="00CE26E6">
              <w:t>115,0</w:t>
            </w:r>
          </w:p>
        </w:tc>
        <w:tc>
          <w:tcPr>
            <w:tcW w:w="1620" w:type="dxa"/>
          </w:tcPr>
          <w:p w:rsidR="001F678F" w:rsidRPr="00CE26E6" w:rsidRDefault="001F678F" w:rsidP="000A1B01">
            <w:pPr>
              <w:jc w:val="center"/>
            </w:pPr>
            <w:r w:rsidRPr="00CE26E6">
              <w:t>134,6</w:t>
            </w:r>
          </w:p>
        </w:tc>
        <w:tc>
          <w:tcPr>
            <w:tcW w:w="1718" w:type="dxa"/>
          </w:tcPr>
          <w:p w:rsidR="001F678F" w:rsidRPr="00CE26E6" w:rsidRDefault="001F678F" w:rsidP="000A1B01">
            <w:pPr>
              <w:jc w:val="center"/>
            </w:pPr>
            <w:r w:rsidRPr="00CE26E6">
              <w:t>Проект землевідведення</w:t>
            </w:r>
          </w:p>
        </w:tc>
      </w:tr>
      <w:tr w:rsidR="001F678F" w:rsidRPr="00CE26E6" w:rsidTr="00A42299">
        <w:trPr>
          <w:trHeight w:val="333"/>
          <w:tblHeader/>
          <w:jc w:val="center"/>
        </w:trPr>
        <w:tc>
          <w:tcPr>
            <w:tcW w:w="675" w:type="dxa"/>
          </w:tcPr>
          <w:p w:rsidR="001F678F" w:rsidRPr="00CE26E6" w:rsidRDefault="001F678F" w:rsidP="000A1B01">
            <w:pPr>
              <w:jc w:val="center"/>
            </w:pPr>
            <w:r w:rsidRPr="00CE26E6">
              <w:t>4.3.</w:t>
            </w:r>
          </w:p>
        </w:tc>
        <w:tc>
          <w:tcPr>
            <w:tcW w:w="2127" w:type="dxa"/>
          </w:tcPr>
          <w:p w:rsidR="001F678F" w:rsidRPr="00CE26E6" w:rsidRDefault="001F678F" w:rsidP="000A1B01">
            <w:pPr>
              <w:jc w:val="center"/>
            </w:pPr>
          </w:p>
        </w:tc>
        <w:tc>
          <w:tcPr>
            <w:tcW w:w="2890" w:type="dxa"/>
          </w:tcPr>
          <w:p w:rsidR="001F678F" w:rsidRPr="00CE26E6" w:rsidRDefault="001F678F" w:rsidP="004B5FB0">
            <w:pPr>
              <w:jc w:val="center"/>
            </w:pPr>
            <w:r w:rsidRPr="00CE26E6">
              <w:t>Роботи із землеустрою щодо виготовлення та погодження проекту відв</w:t>
            </w:r>
            <w:r>
              <w:t>едення</w:t>
            </w:r>
            <w:r w:rsidRPr="00CE26E6">
              <w:t xml:space="preserve"> земельних ділянок для будівництва та обслуговування автомобільної дороги с.Дийда</w:t>
            </w:r>
          </w:p>
        </w:tc>
        <w:tc>
          <w:tcPr>
            <w:tcW w:w="1080" w:type="dxa"/>
          </w:tcPr>
          <w:p w:rsidR="001F678F" w:rsidRPr="00CE26E6" w:rsidRDefault="001F678F" w:rsidP="000A1B01">
            <w:pPr>
              <w:jc w:val="center"/>
            </w:pPr>
            <w:r w:rsidRPr="00CE26E6">
              <w:t>2016-2019 роки</w:t>
            </w:r>
          </w:p>
        </w:tc>
        <w:tc>
          <w:tcPr>
            <w:tcW w:w="2160" w:type="dxa"/>
          </w:tcPr>
          <w:p w:rsidR="001F678F" w:rsidRPr="00CE26E6" w:rsidRDefault="001F678F" w:rsidP="005F2C64">
            <w:pPr>
              <w:jc w:val="center"/>
            </w:pPr>
            <w:r w:rsidRPr="00CE26E6">
              <w:t>Служба автомобільних доріг</w:t>
            </w:r>
            <w:r>
              <w:t>, Берегівська райдержадміністрація</w:t>
            </w:r>
          </w:p>
        </w:tc>
        <w:tc>
          <w:tcPr>
            <w:tcW w:w="1440" w:type="dxa"/>
          </w:tcPr>
          <w:p w:rsidR="001F678F" w:rsidRPr="00E413BC" w:rsidRDefault="001F678F" w:rsidP="000A1B01">
            <w:pPr>
              <w:jc w:val="center"/>
              <w:rPr>
                <w:lang w:val="ru-RU"/>
              </w:rPr>
            </w:pPr>
            <w:r>
              <w:t>Місцеві бюджети, к</w:t>
            </w:r>
            <w:r w:rsidRPr="00CE26E6">
              <w:t>ошти Служби автомобільних доріг у Закарпатській області</w:t>
            </w:r>
          </w:p>
        </w:tc>
        <w:tc>
          <w:tcPr>
            <w:tcW w:w="1080" w:type="dxa"/>
          </w:tcPr>
          <w:p w:rsidR="001F678F" w:rsidRPr="00CE26E6" w:rsidRDefault="001F678F" w:rsidP="000A1B01">
            <w:pPr>
              <w:jc w:val="center"/>
            </w:pPr>
            <w:r w:rsidRPr="00CE26E6">
              <w:t>141,0</w:t>
            </w:r>
          </w:p>
        </w:tc>
        <w:tc>
          <w:tcPr>
            <w:tcW w:w="1620" w:type="dxa"/>
          </w:tcPr>
          <w:p w:rsidR="001F678F" w:rsidRPr="00CE26E6" w:rsidRDefault="001F678F" w:rsidP="000A1B01">
            <w:pPr>
              <w:jc w:val="center"/>
            </w:pPr>
            <w:r w:rsidRPr="00CE26E6">
              <w:t>165,0</w:t>
            </w:r>
          </w:p>
        </w:tc>
        <w:tc>
          <w:tcPr>
            <w:tcW w:w="1718" w:type="dxa"/>
          </w:tcPr>
          <w:p w:rsidR="001F678F" w:rsidRPr="00CE26E6" w:rsidRDefault="001F678F" w:rsidP="000A1B01">
            <w:pPr>
              <w:jc w:val="center"/>
            </w:pPr>
            <w:r w:rsidRPr="00CE26E6">
              <w:t>Проект землевідведення</w:t>
            </w:r>
          </w:p>
        </w:tc>
      </w:tr>
      <w:tr w:rsidR="001F678F" w:rsidRPr="00CE26E6" w:rsidTr="00E413BC">
        <w:trPr>
          <w:trHeight w:val="2147"/>
          <w:tblHeader/>
          <w:jc w:val="center"/>
        </w:trPr>
        <w:tc>
          <w:tcPr>
            <w:tcW w:w="675" w:type="dxa"/>
          </w:tcPr>
          <w:p w:rsidR="001F678F" w:rsidRPr="00CE26E6" w:rsidRDefault="001F678F" w:rsidP="000A1B01">
            <w:pPr>
              <w:jc w:val="center"/>
            </w:pPr>
            <w:r>
              <w:t>4.4.</w:t>
            </w:r>
          </w:p>
        </w:tc>
        <w:tc>
          <w:tcPr>
            <w:tcW w:w="2127" w:type="dxa"/>
          </w:tcPr>
          <w:p w:rsidR="001F678F" w:rsidRPr="00CE26E6" w:rsidRDefault="001F678F" w:rsidP="000A1B01">
            <w:pPr>
              <w:jc w:val="center"/>
            </w:pPr>
          </w:p>
        </w:tc>
        <w:tc>
          <w:tcPr>
            <w:tcW w:w="2890" w:type="dxa"/>
          </w:tcPr>
          <w:p w:rsidR="001F678F" w:rsidRPr="00CE26E6" w:rsidRDefault="001F678F" w:rsidP="003F5B81">
            <w:pPr>
              <w:jc w:val="center"/>
            </w:pPr>
            <w:r w:rsidRPr="00CE26E6">
              <w:t>Роботи із землеустрою щодо земельних ділянок на резервний забор грунтів. (с.Астей)</w:t>
            </w:r>
          </w:p>
        </w:tc>
        <w:tc>
          <w:tcPr>
            <w:tcW w:w="1080" w:type="dxa"/>
          </w:tcPr>
          <w:p w:rsidR="001F678F" w:rsidRPr="00CE26E6" w:rsidRDefault="001F678F" w:rsidP="000A1B01">
            <w:pPr>
              <w:jc w:val="center"/>
            </w:pPr>
            <w:r w:rsidRPr="00CE26E6">
              <w:t>2016-2019 роки</w:t>
            </w:r>
          </w:p>
        </w:tc>
        <w:tc>
          <w:tcPr>
            <w:tcW w:w="2160" w:type="dxa"/>
          </w:tcPr>
          <w:p w:rsidR="001F678F" w:rsidRPr="00CE26E6" w:rsidRDefault="001F678F" w:rsidP="005F2C64">
            <w:pPr>
              <w:jc w:val="center"/>
            </w:pPr>
            <w:r w:rsidRPr="00CE26E6">
              <w:t>Служба автомобільних доріг</w:t>
            </w:r>
            <w:r>
              <w:t>, Берегівська райдержадміністрація</w:t>
            </w:r>
          </w:p>
        </w:tc>
        <w:tc>
          <w:tcPr>
            <w:tcW w:w="1440" w:type="dxa"/>
          </w:tcPr>
          <w:p w:rsidR="001F678F" w:rsidRPr="00CE26E6" w:rsidRDefault="001F678F" w:rsidP="000A1B01">
            <w:pPr>
              <w:jc w:val="center"/>
            </w:pPr>
            <w:r>
              <w:t>Місцеві бюджети, к</w:t>
            </w:r>
            <w:r w:rsidRPr="00CE26E6">
              <w:t>ошти Служби автомобільних доріг у Закарпатській області</w:t>
            </w:r>
          </w:p>
          <w:p w:rsidR="001F678F" w:rsidRPr="00CE26E6" w:rsidRDefault="001F678F" w:rsidP="000A1B01">
            <w:pPr>
              <w:jc w:val="center"/>
            </w:pPr>
          </w:p>
        </w:tc>
        <w:tc>
          <w:tcPr>
            <w:tcW w:w="1080" w:type="dxa"/>
          </w:tcPr>
          <w:p w:rsidR="001F678F" w:rsidRPr="00CE26E6" w:rsidRDefault="001F678F" w:rsidP="000A1B01">
            <w:pPr>
              <w:jc w:val="center"/>
            </w:pPr>
            <w:r w:rsidRPr="00CE26E6">
              <w:t>60,0</w:t>
            </w:r>
          </w:p>
        </w:tc>
        <w:tc>
          <w:tcPr>
            <w:tcW w:w="1620" w:type="dxa"/>
          </w:tcPr>
          <w:p w:rsidR="001F678F" w:rsidRPr="00CE26E6" w:rsidRDefault="001F678F" w:rsidP="000A1B01">
            <w:pPr>
              <w:jc w:val="center"/>
            </w:pPr>
            <w:r w:rsidRPr="00CE26E6">
              <w:t>70,2</w:t>
            </w:r>
          </w:p>
        </w:tc>
        <w:tc>
          <w:tcPr>
            <w:tcW w:w="1718" w:type="dxa"/>
          </w:tcPr>
          <w:p w:rsidR="001F678F" w:rsidRPr="00CE26E6" w:rsidRDefault="001F678F" w:rsidP="000A1B01">
            <w:pPr>
              <w:jc w:val="center"/>
            </w:pPr>
            <w:r w:rsidRPr="00CE26E6">
              <w:t>Проект землевідведення</w:t>
            </w:r>
          </w:p>
        </w:tc>
      </w:tr>
    </w:tbl>
    <w:p w:rsidR="001F678F" w:rsidRDefault="001F678F">
      <w:pPr>
        <w:rPr>
          <w:lang w:val="en-US"/>
        </w:rPr>
      </w:pPr>
    </w:p>
    <w:p w:rsidR="001F678F" w:rsidRPr="00E413BC" w:rsidRDefault="001F678F" w:rsidP="00E413BC">
      <w:pPr>
        <w:jc w:val="center"/>
        <w:rPr>
          <w:lang w:val="en-US"/>
        </w:rPr>
      </w:pPr>
      <w:r>
        <w:rPr>
          <w:lang w:val="en-US"/>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127"/>
        <w:gridCol w:w="2890"/>
        <w:gridCol w:w="1080"/>
        <w:gridCol w:w="2160"/>
        <w:gridCol w:w="1440"/>
        <w:gridCol w:w="1080"/>
        <w:gridCol w:w="1620"/>
        <w:gridCol w:w="1718"/>
      </w:tblGrid>
      <w:tr w:rsidR="001F678F" w:rsidRPr="00C34D92" w:rsidTr="00A42299">
        <w:trPr>
          <w:trHeight w:val="333"/>
          <w:tblHeader/>
          <w:jc w:val="center"/>
        </w:trPr>
        <w:tc>
          <w:tcPr>
            <w:tcW w:w="675" w:type="dxa"/>
          </w:tcPr>
          <w:p w:rsidR="001F678F" w:rsidRPr="00CE26E6" w:rsidRDefault="001F678F" w:rsidP="003F5B81">
            <w:pPr>
              <w:jc w:val="center"/>
            </w:pPr>
            <w:r w:rsidRPr="00CE26E6">
              <w:t>4.</w:t>
            </w:r>
            <w:r>
              <w:t>5.</w:t>
            </w:r>
          </w:p>
        </w:tc>
        <w:tc>
          <w:tcPr>
            <w:tcW w:w="2127" w:type="dxa"/>
          </w:tcPr>
          <w:p w:rsidR="001F678F" w:rsidRPr="00CE26E6" w:rsidRDefault="001F678F" w:rsidP="000A1B01">
            <w:pPr>
              <w:jc w:val="center"/>
            </w:pPr>
          </w:p>
        </w:tc>
        <w:tc>
          <w:tcPr>
            <w:tcW w:w="2890" w:type="dxa"/>
          </w:tcPr>
          <w:p w:rsidR="001F678F" w:rsidRPr="00CE26E6" w:rsidRDefault="001F678F" w:rsidP="000A1B01">
            <w:pPr>
              <w:jc w:val="center"/>
            </w:pPr>
            <w:r>
              <w:t>Роботи щодо внесення до Єдиного державного реєстру та виготовлення витягів із Єдиного державного реєстру речових прав на нерухоме майно щодо об'єктів нерухомості (споруд), що підлягають викупу для суспільних потреб</w:t>
            </w:r>
          </w:p>
        </w:tc>
        <w:tc>
          <w:tcPr>
            <w:tcW w:w="1080" w:type="dxa"/>
          </w:tcPr>
          <w:p w:rsidR="001F678F" w:rsidRPr="00CE26E6" w:rsidRDefault="001F678F" w:rsidP="000A1B01">
            <w:pPr>
              <w:jc w:val="center"/>
            </w:pPr>
            <w:r w:rsidRPr="00CE26E6">
              <w:t>2016-2019 роки</w:t>
            </w:r>
          </w:p>
        </w:tc>
        <w:tc>
          <w:tcPr>
            <w:tcW w:w="2160" w:type="dxa"/>
          </w:tcPr>
          <w:p w:rsidR="001F678F" w:rsidRPr="00CE26E6" w:rsidRDefault="001F678F" w:rsidP="005F2C64">
            <w:pPr>
              <w:jc w:val="center"/>
            </w:pPr>
            <w:r w:rsidRPr="00CE26E6">
              <w:t>Служба автомобільних доріг, нотаріус Бер</w:t>
            </w:r>
            <w:r>
              <w:t>егівського нотаріального округу, Берегівська райдержадміністрація</w:t>
            </w:r>
            <w:r w:rsidRPr="00CE26E6">
              <w:t xml:space="preserve"> </w:t>
            </w:r>
          </w:p>
        </w:tc>
        <w:tc>
          <w:tcPr>
            <w:tcW w:w="1440" w:type="dxa"/>
          </w:tcPr>
          <w:p w:rsidR="001F678F" w:rsidRPr="00CE26E6" w:rsidRDefault="001F678F" w:rsidP="000A1B01">
            <w:pPr>
              <w:jc w:val="center"/>
            </w:pPr>
            <w:r>
              <w:t>Місцеві бюджети, к</w:t>
            </w:r>
            <w:r w:rsidRPr="00CE26E6">
              <w:t>ошти Служби автомобільних доріг у Закарпатській області</w:t>
            </w:r>
          </w:p>
        </w:tc>
        <w:tc>
          <w:tcPr>
            <w:tcW w:w="1080" w:type="dxa"/>
          </w:tcPr>
          <w:p w:rsidR="001F678F" w:rsidRPr="00CE26E6" w:rsidRDefault="001F678F" w:rsidP="000A1B01">
            <w:pPr>
              <w:jc w:val="center"/>
            </w:pPr>
            <w:r w:rsidRPr="00CE26E6">
              <w:t>5,0</w:t>
            </w:r>
          </w:p>
        </w:tc>
        <w:tc>
          <w:tcPr>
            <w:tcW w:w="1620" w:type="dxa"/>
          </w:tcPr>
          <w:p w:rsidR="001F678F" w:rsidRPr="00CE26E6" w:rsidRDefault="001F678F" w:rsidP="000A1B01">
            <w:pPr>
              <w:jc w:val="center"/>
            </w:pPr>
            <w:r w:rsidRPr="00CE26E6">
              <w:t>5,9</w:t>
            </w:r>
          </w:p>
        </w:tc>
        <w:tc>
          <w:tcPr>
            <w:tcW w:w="1718" w:type="dxa"/>
          </w:tcPr>
          <w:p w:rsidR="001F678F" w:rsidRPr="00CE26E6" w:rsidRDefault="001F678F" w:rsidP="000A1B01">
            <w:pPr>
              <w:jc w:val="center"/>
            </w:pPr>
            <w:r>
              <w:t>Витяги із Єдиного державного реєстру речових прав на нерухоме майно</w:t>
            </w:r>
          </w:p>
        </w:tc>
      </w:tr>
      <w:tr w:rsidR="001F678F" w:rsidRPr="00C34D92" w:rsidTr="00A42299">
        <w:trPr>
          <w:trHeight w:val="333"/>
          <w:tblHeader/>
          <w:jc w:val="center"/>
        </w:trPr>
        <w:tc>
          <w:tcPr>
            <w:tcW w:w="675" w:type="dxa"/>
          </w:tcPr>
          <w:p w:rsidR="001F678F" w:rsidRPr="00CE26E6" w:rsidRDefault="001F678F" w:rsidP="003F5B81">
            <w:pPr>
              <w:jc w:val="center"/>
            </w:pPr>
            <w:r w:rsidRPr="00CE26E6">
              <w:t>4.</w:t>
            </w:r>
            <w:r>
              <w:t>6</w:t>
            </w:r>
            <w:bookmarkStart w:id="0" w:name="_GoBack"/>
            <w:bookmarkEnd w:id="0"/>
            <w:r w:rsidRPr="00CE26E6">
              <w:t>.</w:t>
            </w:r>
          </w:p>
        </w:tc>
        <w:tc>
          <w:tcPr>
            <w:tcW w:w="2127" w:type="dxa"/>
          </w:tcPr>
          <w:p w:rsidR="001F678F" w:rsidRPr="00CE26E6" w:rsidRDefault="001F678F" w:rsidP="000A1B01">
            <w:pPr>
              <w:jc w:val="center"/>
            </w:pPr>
          </w:p>
        </w:tc>
        <w:tc>
          <w:tcPr>
            <w:tcW w:w="2890" w:type="dxa"/>
          </w:tcPr>
          <w:p w:rsidR="001F678F" w:rsidRPr="00CE26E6" w:rsidRDefault="001F678F" w:rsidP="000A1B01">
            <w:pPr>
              <w:jc w:val="center"/>
            </w:pPr>
            <w:r>
              <w:t>Роботи щодо внесення до Єдиного державного реєстру та виготовлення витягів із Єдиного державного реєстру речових прав на нерухоме майно щодо права постійного користування земельними ділянками Службою автомобільних доріг для будівництва автомобільної дороги</w:t>
            </w:r>
          </w:p>
        </w:tc>
        <w:tc>
          <w:tcPr>
            <w:tcW w:w="1080" w:type="dxa"/>
          </w:tcPr>
          <w:p w:rsidR="001F678F" w:rsidRPr="00CE26E6" w:rsidRDefault="001F678F" w:rsidP="000A1B01">
            <w:pPr>
              <w:jc w:val="center"/>
            </w:pPr>
            <w:r w:rsidRPr="00CE26E6">
              <w:t>2016-2019 роки</w:t>
            </w:r>
          </w:p>
        </w:tc>
        <w:tc>
          <w:tcPr>
            <w:tcW w:w="2160" w:type="dxa"/>
          </w:tcPr>
          <w:p w:rsidR="001F678F" w:rsidRPr="00CE26E6" w:rsidRDefault="001F678F" w:rsidP="005F2C64">
            <w:pPr>
              <w:jc w:val="center"/>
            </w:pPr>
            <w:r w:rsidRPr="00CE26E6">
              <w:t>Нотаріус Берегівського нотаріального округу</w:t>
            </w:r>
            <w:r>
              <w:t>, Берегівська райдержадміністрація</w:t>
            </w:r>
            <w:r w:rsidRPr="00CE26E6">
              <w:t xml:space="preserve"> </w:t>
            </w:r>
          </w:p>
        </w:tc>
        <w:tc>
          <w:tcPr>
            <w:tcW w:w="1440" w:type="dxa"/>
          </w:tcPr>
          <w:p w:rsidR="001F678F" w:rsidRPr="00CE26E6" w:rsidRDefault="001F678F" w:rsidP="000A1B01">
            <w:pPr>
              <w:jc w:val="center"/>
            </w:pPr>
            <w:r>
              <w:t>Місцеві бюджети, к</w:t>
            </w:r>
            <w:r w:rsidRPr="00CE26E6">
              <w:t>ошти Служби автомобільних доріг у Закарпатській області</w:t>
            </w:r>
          </w:p>
        </w:tc>
        <w:tc>
          <w:tcPr>
            <w:tcW w:w="1080" w:type="dxa"/>
          </w:tcPr>
          <w:p w:rsidR="001F678F" w:rsidRPr="00CE26E6" w:rsidRDefault="001F678F" w:rsidP="000A1B01">
            <w:pPr>
              <w:jc w:val="center"/>
            </w:pPr>
            <w:r w:rsidRPr="00CE26E6">
              <w:t>9,6</w:t>
            </w:r>
          </w:p>
        </w:tc>
        <w:tc>
          <w:tcPr>
            <w:tcW w:w="1620" w:type="dxa"/>
          </w:tcPr>
          <w:p w:rsidR="001F678F" w:rsidRPr="00CE26E6" w:rsidRDefault="001F678F" w:rsidP="000A1B01">
            <w:pPr>
              <w:jc w:val="center"/>
            </w:pPr>
            <w:r w:rsidRPr="00CE26E6">
              <w:t>11,2</w:t>
            </w:r>
          </w:p>
        </w:tc>
        <w:tc>
          <w:tcPr>
            <w:tcW w:w="1718" w:type="dxa"/>
          </w:tcPr>
          <w:p w:rsidR="001F678F" w:rsidRPr="00CE26E6" w:rsidRDefault="001F678F" w:rsidP="000A1B01">
            <w:pPr>
              <w:jc w:val="center"/>
            </w:pPr>
            <w:r>
              <w:t>Витяги із Єдиного державного реєстру речових прав на нерухоме майно</w:t>
            </w:r>
          </w:p>
        </w:tc>
      </w:tr>
    </w:tbl>
    <w:p w:rsidR="001F678F" w:rsidRPr="00CE26E6" w:rsidRDefault="001F678F" w:rsidP="00A42299">
      <w:pPr>
        <w:jc w:val="center"/>
        <w:rPr>
          <w:sz w:val="28"/>
        </w:rPr>
      </w:pPr>
    </w:p>
    <w:p w:rsidR="001F678F" w:rsidRDefault="001F678F" w:rsidP="00CF1AAF">
      <w:pPr>
        <w:rPr>
          <w:b/>
          <w:sz w:val="28"/>
          <w:szCs w:val="28"/>
        </w:rPr>
      </w:pPr>
    </w:p>
    <w:sectPr w:rsidR="001F678F" w:rsidSect="00E413BC">
      <w:pgSz w:w="16838" w:h="11906" w:orient="landscape"/>
      <w:pgMar w:top="113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AF"/>
    <w:rsid w:val="000A1B01"/>
    <w:rsid w:val="00110DE4"/>
    <w:rsid w:val="001F678F"/>
    <w:rsid w:val="00281BAC"/>
    <w:rsid w:val="00313D4D"/>
    <w:rsid w:val="003B43D7"/>
    <w:rsid w:val="003F5B81"/>
    <w:rsid w:val="0047702E"/>
    <w:rsid w:val="00493971"/>
    <w:rsid w:val="004B5FB0"/>
    <w:rsid w:val="004E6787"/>
    <w:rsid w:val="00521556"/>
    <w:rsid w:val="0058015F"/>
    <w:rsid w:val="005F2C64"/>
    <w:rsid w:val="005F7DD5"/>
    <w:rsid w:val="00615C32"/>
    <w:rsid w:val="00660C64"/>
    <w:rsid w:val="007F0025"/>
    <w:rsid w:val="009A56D9"/>
    <w:rsid w:val="00A42299"/>
    <w:rsid w:val="00AB082C"/>
    <w:rsid w:val="00AD116A"/>
    <w:rsid w:val="00AE741F"/>
    <w:rsid w:val="00BC39C1"/>
    <w:rsid w:val="00BE70CB"/>
    <w:rsid w:val="00C14784"/>
    <w:rsid w:val="00C34D92"/>
    <w:rsid w:val="00CE26E6"/>
    <w:rsid w:val="00CF1AAF"/>
    <w:rsid w:val="00D02E1A"/>
    <w:rsid w:val="00D339C9"/>
    <w:rsid w:val="00DA2E05"/>
    <w:rsid w:val="00DC5D6D"/>
    <w:rsid w:val="00E413BC"/>
    <w:rsid w:val="00F863F8"/>
    <w:rsid w:val="00F957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AF"/>
    <w:rPr>
      <w:rFonts w:ascii="Times New Roman" w:eastAsia="Times New Roman" w:hAnsi="Times New Roman"/>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Normal"/>
    <w:uiPriority w:val="99"/>
    <w:rsid w:val="00CF1AAF"/>
    <w:rPr>
      <w:rFonts w:ascii="Verdana" w:hAnsi="Verdana" w:cs="Verdana"/>
      <w:sz w:val="20"/>
      <w:szCs w:val="20"/>
      <w:lang w:val="en-US" w:eastAsia="en-US"/>
    </w:rPr>
  </w:style>
  <w:style w:type="paragraph" w:styleId="BalloonText">
    <w:name w:val="Balloon Text"/>
    <w:basedOn w:val="Normal"/>
    <w:link w:val="BalloonTextChar"/>
    <w:uiPriority w:val="99"/>
    <w:semiHidden/>
    <w:rsid w:val="00CF1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AAF"/>
    <w:rPr>
      <w:rFonts w:ascii="Tahoma"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4</Pages>
  <Words>628</Words>
  <Characters>3583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Admin</cp:lastModifiedBy>
  <cp:revision>15</cp:revision>
  <cp:lastPrinted>2017-07-24T12:39:00Z</cp:lastPrinted>
  <dcterms:created xsi:type="dcterms:W3CDTF">2017-07-24T09:24:00Z</dcterms:created>
  <dcterms:modified xsi:type="dcterms:W3CDTF">2017-08-03T08:57:00Z</dcterms:modified>
</cp:coreProperties>
</file>