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6B" w:rsidRDefault="0022046B" w:rsidP="00392C1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Pr="0084502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22046B" w:rsidRDefault="0022046B" w:rsidP="00392C1C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22046B" w:rsidRDefault="0022046B" w:rsidP="00392C1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2046B" w:rsidRDefault="0022046B" w:rsidP="00392C1C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2046B" w:rsidRDefault="0022046B" w:rsidP="00392C1C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2046B" w:rsidRDefault="0022046B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2046B" w:rsidRPr="00C31A23" w:rsidRDefault="0022046B" w:rsidP="00623DCA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AA3472">
        <w:rPr>
          <w:rFonts w:ascii="Times New Roman CYR" w:hAnsi="Times New Roman CYR" w:cs="Times New Roman CYR"/>
          <w:bCs/>
          <w:sz w:val="28"/>
          <w:szCs w:val="28"/>
        </w:rPr>
        <w:t>03.08.2017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304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22046B" w:rsidRDefault="0022046B" w:rsidP="00623DCA">
      <w:pPr>
        <w:rPr>
          <w:b/>
          <w:sz w:val="28"/>
          <w:szCs w:val="28"/>
          <w:lang w:val="uk-UA"/>
        </w:rPr>
      </w:pPr>
    </w:p>
    <w:p w:rsidR="0022046B" w:rsidRDefault="0022046B" w:rsidP="00623DCA">
      <w:pPr>
        <w:rPr>
          <w:b/>
          <w:sz w:val="28"/>
          <w:szCs w:val="28"/>
          <w:lang w:val="uk-UA"/>
        </w:rPr>
      </w:pPr>
    </w:p>
    <w:p w:rsidR="0022046B" w:rsidRPr="00C31A23" w:rsidRDefault="0022046B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викуп земельних ділянок для суспільних потреб</w:t>
      </w:r>
    </w:p>
    <w:p w:rsidR="0022046B" w:rsidRPr="00EE1D82" w:rsidRDefault="0022046B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22046B" w:rsidRDefault="0022046B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22046B" w:rsidRPr="00FB2941" w:rsidRDefault="0022046B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протокольного рішення робочої групи з визначення та відшкодування збитків власникам та землекористувачам від </w:t>
      </w:r>
      <w:r w:rsidRPr="0058758B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1.08.2017 року, розглянувши звіти про експертну грошову оцінку земельних ділянок, що підлягають викупу для суспільних потреб:  </w:t>
      </w:r>
    </w:p>
    <w:p w:rsidR="0022046B" w:rsidRDefault="0022046B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2046B" w:rsidRDefault="0022046B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Викупити земельні ділянки, що розташовані на території Дийдянської сільської ради та с Астей Берегівського району Закарпатської області, для суспільних потреб – будівництва об’їзної автомобільної дороги м.Берегове та с.Астей до МАПП „Лужанка”  згідно з переліком, </w:t>
      </w:r>
      <w:bookmarkStart w:id="1" w:name="n5"/>
      <w:bookmarkEnd w:id="1"/>
      <w:r>
        <w:rPr>
          <w:color w:val="000000"/>
          <w:sz w:val="28"/>
          <w:szCs w:val="28"/>
          <w:lang w:val="uk-UA"/>
        </w:rPr>
        <w:t>що додається.</w:t>
      </w:r>
    </w:p>
    <w:p w:rsidR="0022046B" w:rsidRDefault="0022046B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Укласти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22046B" w:rsidRDefault="0022046B" w:rsidP="00417997">
      <w:pPr>
        <w:shd w:val="clear" w:color="auto" w:fill="FFFFFF"/>
        <w:tabs>
          <w:tab w:val="left" w:pos="93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22046B" w:rsidRPr="00A5570A" w:rsidRDefault="0022046B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22046B" w:rsidRPr="00C26DD8" w:rsidRDefault="0022046B" w:rsidP="008B1637">
      <w:pPr>
        <w:ind w:firstLine="709"/>
        <w:jc w:val="both"/>
        <w:rPr>
          <w:sz w:val="28"/>
          <w:szCs w:val="28"/>
          <w:lang w:val="uk-UA"/>
        </w:rPr>
      </w:pPr>
    </w:p>
    <w:p w:rsidR="0022046B" w:rsidRDefault="0022046B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22046B" w:rsidRDefault="0022046B" w:rsidP="00623DCA">
      <w:pPr>
        <w:jc w:val="both"/>
        <w:rPr>
          <w:b/>
          <w:sz w:val="28"/>
          <w:szCs w:val="28"/>
          <w:lang w:val="uk-UA"/>
        </w:rPr>
      </w:pPr>
    </w:p>
    <w:p w:rsidR="0022046B" w:rsidRDefault="0022046B" w:rsidP="00623DCA">
      <w:pPr>
        <w:jc w:val="both"/>
        <w:rPr>
          <w:b/>
          <w:sz w:val="28"/>
          <w:szCs w:val="28"/>
          <w:lang w:val="uk-UA"/>
        </w:rPr>
      </w:pPr>
    </w:p>
    <w:p w:rsidR="0022046B" w:rsidRDefault="0022046B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     </w:t>
      </w:r>
      <w:r w:rsidRPr="00AA3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І.Петрушка</w:t>
      </w:r>
    </w:p>
    <w:p w:rsidR="0022046B" w:rsidRDefault="0022046B">
      <w:pPr>
        <w:rPr>
          <w:lang w:val="uk-UA"/>
        </w:rPr>
      </w:pPr>
    </w:p>
    <w:p w:rsidR="0022046B" w:rsidRDefault="0022046B">
      <w:pPr>
        <w:rPr>
          <w:lang w:val="uk-UA"/>
        </w:rPr>
      </w:pP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Pr="00CF1C72" w:rsidRDefault="0022046B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22046B" w:rsidRPr="00CF1C72" w:rsidRDefault="0022046B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22046B" w:rsidRDefault="0022046B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D961C8">
        <w:rPr>
          <w:sz w:val="28"/>
          <w:szCs w:val="28"/>
          <w:lang w:val="uk-UA"/>
        </w:rPr>
        <w:t>03.08.</w:t>
      </w:r>
      <w:r>
        <w:rPr>
          <w:sz w:val="28"/>
          <w:szCs w:val="28"/>
          <w:lang w:val="en-US"/>
        </w:rPr>
        <w:t xml:space="preserve">2017 </w:t>
      </w:r>
      <w:r>
        <w:rPr>
          <w:sz w:val="28"/>
          <w:szCs w:val="28"/>
          <w:lang w:val="uk-UA"/>
        </w:rPr>
        <w:t>№ _</w:t>
      </w:r>
      <w:r>
        <w:rPr>
          <w:sz w:val="28"/>
          <w:szCs w:val="28"/>
          <w:lang w:val="en-US"/>
        </w:rPr>
        <w:t>304</w:t>
      </w:r>
      <w:r>
        <w:rPr>
          <w:sz w:val="28"/>
          <w:szCs w:val="28"/>
          <w:lang w:val="uk-UA"/>
        </w:rPr>
        <w:t>_</w:t>
      </w:r>
    </w:p>
    <w:p w:rsidR="0022046B" w:rsidRDefault="0022046B" w:rsidP="00496B82">
      <w:pPr>
        <w:rPr>
          <w:sz w:val="28"/>
          <w:szCs w:val="28"/>
          <w:lang w:val="uk-UA"/>
        </w:rPr>
      </w:pPr>
    </w:p>
    <w:p w:rsidR="0022046B" w:rsidRDefault="0022046B" w:rsidP="00496B82">
      <w:pPr>
        <w:jc w:val="center"/>
        <w:rPr>
          <w:sz w:val="28"/>
          <w:szCs w:val="28"/>
          <w:lang w:val="uk-UA"/>
        </w:rPr>
      </w:pPr>
    </w:p>
    <w:p w:rsidR="0022046B" w:rsidRDefault="0022046B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 xml:space="preserve">будівництва об’їзної автомобільної дороги м.Берегове та </w:t>
      </w:r>
    </w:p>
    <w:p w:rsidR="0022046B" w:rsidRDefault="0022046B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с.Астей до МАПП „Лужанка”</w:t>
      </w:r>
    </w:p>
    <w:p w:rsidR="0022046B" w:rsidRPr="00CF1C72" w:rsidRDefault="0022046B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95"/>
        <w:gridCol w:w="2697"/>
        <w:gridCol w:w="1787"/>
        <w:gridCol w:w="1281"/>
        <w:gridCol w:w="1222"/>
      </w:tblGrid>
      <w:tr w:rsidR="0022046B" w:rsidTr="00E26777">
        <w:tc>
          <w:tcPr>
            <w:tcW w:w="540" w:type="dxa"/>
          </w:tcPr>
          <w:p w:rsidR="0022046B" w:rsidRPr="00176B52" w:rsidRDefault="0022046B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22046B" w:rsidRPr="00176B52" w:rsidRDefault="0022046B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95" w:type="dxa"/>
          </w:tcPr>
          <w:p w:rsidR="0022046B" w:rsidRPr="00176B52" w:rsidRDefault="0022046B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46" w:type="dxa"/>
          </w:tcPr>
          <w:p w:rsidR="0022046B" w:rsidRDefault="0022046B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22046B" w:rsidRPr="00417997" w:rsidRDefault="0022046B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87" w:type="dxa"/>
          </w:tcPr>
          <w:p w:rsidR="0022046B" w:rsidRPr="00176B52" w:rsidRDefault="0022046B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22046B" w:rsidRDefault="0022046B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22046B" w:rsidRDefault="0022046B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22046B" w:rsidRPr="00176B52" w:rsidRDefault="0022046B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222" w:type="dxa"/>
          </w:tcPr>
          <w:p w:rsidR="0022046B" w:rsidRDefault="0022046B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22046B" w:rsidRPr="0032287A" w:rsidRDefault="0022046B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22046B" w:rsidRPr="00176B52" w:rsidRDefault="0022046B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22046B" w:rsidTr="00E26777">
        <w:tc>
          <w:tcPr>
            <w:tcW w:w="540" w:type="dxa"/>
          </w:tcPr>
          <w:p w:rsidR="0022046B" w:rsidRPr="00392C1C" w:rsidRDefault="0022046B" w:rsidP="00FC65FC">
            <w:pPr>
              <w:rPr>
                <w:lang w:val="uk-UA"/>
              </w:rPr>
            </w:pPr>
            <w:r w:rsidRPr="00392C1C">
              <w:rPr>
                <w:lang w:val="uk-UA"/>
              </w:rPr>
              <w:t>1.</w:t>
            </w:r>
          </w:p>
        </w:tc>
        <w:tc>
          <w:tcPr>
            <w:tcW w:w="2195" w:type="dxa"/>
          </w:tcPr>
          <w:p w:rsidR="0022046B" w:rsidRPr="00392C1C" w:rsidRDefault="0022046B" w:rsidP="003409E9">
            <w:pPr>
              <w:rPr>
                <w:lang w:val="uk-UA"/>
              </w:rPr>
            </w:pPr>
            <w:r w:rsidRPr="00392C1C">
              <w:rPr>
                <w:lang w:val="uk-UA"/>
              </w:rPr>
              <w:t>Попович Марія Михайлівна</w:t>
            </w:r>
          </w:p>
        </w:tc>
        <w:tc>
          <w:tcPr>
            <w:tcW w:w="2546" w:type="dxa"/>
          </w:tcPr>
          <w:p w:rsidR="0022046B" w:rsidRPr="00392C1C" w:rsidRDefault="0022046B" w:rsidP="00366DA1">
            <w:pPr>
              <w:rPr>
                <w:lang w:val="uk-UA"/>
              </w:rPr>
            </w:pPr>
            <w:r w:rsidRPr="00392C1C">
              <w:rPr>
                <w:bCs/>
                <w:lang w:val="uk-UA"/>
              </w:rPr>
              <w:t>2120483600:02:000:0706</w:t>
            </w:r>
          </w:p>
        </w:tc>
        <w:tc>
          <w:tcPr>
            <w:tcW w:w="1787" w:type="dxa"/>
          </w:tcPr>
          <w:p w:rsidR="0022046B" w:rsidRPr="00392C1C" w:rsidRDefault="0022046B" w:rsidP="00366DA1">
            <w:pPr>
              <w:rPr>
                <w:lang w:val="uk-UA"/>
              </w:rPr>
            </w:pPr>
            <w:r w:rsidRPr="00392C1C">
              <w:rPr>
                <w:lang w:val="uk-UA"/>
              </w:rPr>
              <w:t>0,0937</w:t>
            </w:r>
          </w:p>
        </w:tc>
        <w:tc>
          <w:tcPr>
            <w:tcW w:w="1281" w:type="dxa"/>
          </w:tcPr>
          <w:p w:rsidR="0022046B" w:rsidRPr="00392C1C" w:rsidRDefault="0022046B" w:rsidP="006C385E">
            <w:pPr>
              <w:rPr>
                <w:lang w:val="uk-UA"/>
              </w:rPr>
            </w:pPr>
            <w:r w:rsidRPr="00392C1C">
              <w:rPr>
                <w:lang w:val="uk-UA"/>
              </w:rPr>
              <w:t xml:space="preserve">  14074</w:t>
            </w:r>
          </w:p>
        </w:tc>
        <w:tc>
          <w:tcPr>
            <w:tcW w:w="1222" w:type="dxa"/>
          </w:tcPr>
          <w:p w:rsidR="0022046B" w:rsidRPr="00392C1C" w:rsidRDefault="0022046B" w:rsidP="001F0C69">
            <w:pPr>
              <w:ind w:left="232"/>
              <w:rPr>
                <w:lang w:val="uk-UA"/>
              </w:rPr>
            </w:pPr>
            <w:r w:rsidRPr="00392C1C">
              <w:rPr>
                <w:lang w:val="uk-UA"/>
              </w:rPr>
              <w:t>14074</w:t>
            </w:r>
          </w:p>
        </w:tc>
      </w:tr>
      <w:tr w:rsidR="0022046B" w:rsidTr="001F0C69">
        <w:trPr>
          <w:trHeight w:val="503"/>
        </w:trPr>
        <w:tc>
          <w:tcPr>
            <w:tcW w:w="540" w:type="dxa"/>
          </w:tcPr>
          <w:p w:rsidR="0022046B" w:rsidRPr="00392C1C" w:rsidRDefault="0022046B" w:rsidP="00FC65FC">
            <w:pPr>
              <w:rPr>
                <w:lang w:val="uk-UA"/>
              </w:rPr>
            </w:pPr>
            <w:r w:rsidRPr="00392C1C">
              <w:rPr>
                <w:lang w:val="uk-UA"/>
              </w:rPr>
              <w:t>2.</w:t>
            </w:r>
          </w:p>
        </w:tc>
        <w:tc>
          <w:tcPr>
            <w:tcW w:w="2195" w:type="dxa"/>
          </w:tcPr>
          <w:p w:rsidR="0022046B" w:rsidRPr="00392C1C" w:rsidRDefault="0022046B" w:rsidP="003409E9">
            <w:pPr>
              <w:rPr>
                <w:lang w:val="uk-UA"/>
              </w:rPr>
            </w:pPr>
            <w:r w:rsidRPr="00392C1C">
              <w:rPr>
                <w:lang w:val="uk-UA"/>
              </w:rPr>
              <w:t>Попович Шарлота Федорівна</w:t>
            </w:r>
          </w:p>
        </w:tc>
        <w:tc>
          <w:tcPr>
            <w:tcW w:w="2546" w:type="dxa"/>
          </w:tcPr>
          <w:p w:rsidR="0022046B" w:rsidRPr="00392C1C" w:rsidRDefault="0022046B" w:rsidP="00366DA1">
            <w:pPr>
              <w:rPr>
                <w:lang w:val="uk-UA"/>
              </w:rPr>
            </w:pPr>
            <w:r w:rsidRPr="00392C1C">
              <w:rPr>
                <w:bCs/>
                <w:lang w:val="uk-UA"/>
              </w:rPr>
              <w:t>2120483600:02:000:0709</w:t>
            </w:r>
          </w:p>
        </w:tc>
        <w:tc>
          <w:tcPr>
            <w:tcW w:w="1787" w:type="dxa"/>
          </w:tcPr>
          <w:p w:rsidR="0022046B" w:rsidRPr="00392C1C" w:rsidRDefault="0022046B" w:rsidP="00366DA1">
            <w:pPr>
              <w:rPr>
                <w:lang w:val="uk-UA"/>
              </w:rPr>
            </w:pPr>
            <w:r w:rsidRPr="00392C1C">
              <w:rPr>
                <w:lang w:val="uk-UA"/>
              </w:rPr>
              <w:t>0,1606</w:t>
            </w:r>
          </w:p>
        </w:tc>
        <w:tc>
          <w:tcPr>
            <w:tcW w:w="1281" w:type="dxa"/>
          </w:tcPr>
          <w:p w:rsidR="0022046B" w:rsidRPr="00392C1C" w:rsidRDefault="0022046B" w:rsidP="00366DA1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24122</w:t>
            </w:r>
          </w:p>
        </w:tc>
        <w:tc>
          <w:tcPr>
            <w:tcW w:w="1222" w:type="dxa"/>
          </w:tcPr>
          <w:p w:rsidR="0022046B" w:rsidRPr="00392C1C" w:rsidRDefault="0022046B" w:rsidP="00366DA1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24122</w:t>
            </w:r>
          </w:p>
        </w:tc>
      </w:tr>
      <w:tr w:rsidR="0022046B" w:rsidTr="008A7856">
        <w:trPr>
          <w:trHeight w:val="570"/>
        </w:trPr>
        <w:tc>
          <w:tcPr>
            <w:tcW w:w="540" w:type="dxa"/>
          </w:tcPr>
          <w:p w:rsidR="0022046B" w:rsidRPr="00392C1C" w:rsidRDefault="0022046B" w:rsidP="00FC65FC">
            <w:pPr>
              <w:rPr>
                <w:lang w:val="uk-UA"/>
              </w:rPr>
            </w:pPr>
            <w:r w:rsidRPr="00392C1C">
              <w:rPr>
                <w:lang w:val="uk-UA"/>
              </w:rPr>
              <w:t>3.</w:t>
            </w:r>
          </w:p>
        </w:tc>
        <w:tc>
          <w:tcPr>
            <w:tcW w:w="2195" w:type="dxa"/>
          </w:tcPr>
          <w:p w:rsidR="0022046B" w:rsidRPr="00392C1C" w:rsidRDefault="0022046B" w:rsidP="003409E9">
            <w:pPr>
              <w:rPr>
                <w:lang w:val="uk-UA"/>
              </w:rPr>
            </w:pPr>
            <w:r w:rsidRPr="00392C1C">
              <w:rPr>
                <w:lang w:val="uk-UA"/>
              </w:rPr>
              <w:t>Іванчо Михайло Михайлович</w:t>
            </w:r>
          </w:p>
        </w:tc>
        <w:tc>
          <w:tcPr>
            <w:tcW w:w="2546" w:type="dxa"/>
          </w:tcPr>
          <w:p w:rsidR="0022046B" w:rsidRPr="00392C1C" w:rsidRDefault="0022046B" w:rsidP="00366DA1">
            <w:pPr>
              <w:rPr>
                <w:bCs/>
                <w:lang w:val="uk-UA"/>
              </w:rPr>
            </w:pPr>
            <w:r w:rsidRPr="00392C1C">
              <w:rPr>
                <w:bCs/>
                <w:lang w:val="uk-UA"/>
              </w:rPr>
              <w:t>2120483600:02:000:0712</w:t>
            </w:r>
          </w:p>
        </w:tc>
        <w:tc>
          <w:tcPr>
            <w:tcW w:w="1787" w:type="dxa"/>
          </w:tcPr>
          <w:p w:rsidR="0022046B" w:rsidRPr="00392C1C" w:rsidRDefault="0022046B" w:rsidP="00366DA1">
            <w:pPr>
              <w:rPr>
                <w:lang w:val="uk-UA"/>
              </w:rPr>
            </w:pPr>
            <w:r w:rsidRPr="00392C1C">
              <w:rPr>
                <w:lang w:val="uk-UA"/>
              </w:rPr>
              <w:t>0,1295</w:t>
            </w:r>
          </w:p>
        </w:tc>
        <w:tc>
          <w:tcPr>
            <w:tcW w:w="1281" w:type="dxa"/>
          </w:tcPr>
          <w:p w:rsidR="0022046B" w:rsidRPr="00392C1C" w:rsidRDefault="0022046B" w:rsidP="006C385E">
            <w:pPr>
              <w:rPr>
                <w:lang w:val="uk-UA"/>
              </w:rPr>
            </w:pPr>
            <w:r w:rsidRPr="00392C1C">
              <w:rPr>
                <w:lang w:val="uk-UA"/>
              </w:rPr>
              <w:t xml:space="preserve">  19451</w:t>
            </w:r>
          </w:p>
        </w:tc>
        <w:tc>
          <w:tcPr>
            <w:tcW w:w="1222" w:type="dxa"/>
          </w:tcPr>
          <w:p w:rsidR="0022046B" w:rsidRPr="00392C1C" w:rsidRDefault="0022046B" w:rsidP="006C385E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19451</w:t>
            </w:r>
          </w:p>
        </w:tc>
      </w:tr>
      <w:tr w:rsidR="0022046B" w:rsidTr="00E26777">
        <w:trPr>
          <w:trHeight w:val="520"/>
        </w:trPr>
        <w:tc>
          <w:tcPr>
            <w:tcW w:w="540" w:type="dxa"/>
          </w:tcPr>
          <w:p w:rsidR="0022046B" w:rsidRPr="00392C1C" w:rsidRDefault="0022046B" w:rsidP="00FC65FC">
            <w:pPr>
              <w:rPr>
                <w:lang w:val="uk-UA"/>
              </w:rPr>
            </w:pPr>
            <w:r w:rsidRPr="00392C1C">
              <w:rPr>
                <w:lang w:val="uk-UA"/>
              </w:rPr>
              <w:t>4.</w:t>
            </w:r>
          </w:p>
        </w:tc>
        <w:tc>
          <w:tcPr>
            <w:tcW w:w="2195" w:type="dxa"/>
          </w:tcPr>
          <w:p w:rsidR="0022046B" w:rsidRPr="00392C1C" w:rsidRDefault="0022046B" w:rsidP="006C385E">
            <w:pPr>
              <w:rPr>
                <w:lang w:val="uk-UA"/>
              </w:rPr>
            </w:pPr>
            <w:r w:rsidRPr="00392C1C">
              <w:rPr>
                <w:lang w:val="uk-UA"/>
              </w:rPr>
              <w:t>Чатлош Золтан Федорович</w:t>
            </w:r>
          </w:p>
        </w:tc>
        <w:tc>
          <w:tcPr>
            <w:tcW w:w="2546" w:type="dxa"/>
          </w:tcPr>
          <w:p w:rsidR="0022046B" w:rsidRPr="00392C1C" w:rsidRDefault="0022046B" w:rsidP="00366DA1">
            <w:pPr>
              <w:rPr>
                <w:bCs/>
                <w:lang w:val="uk-UA"/>
              </w:rPr>
            </w:pPr>
            <w:r w:rsidRPr="00392C1C">
              <w:rPr>
                <w:bCs/>
                <w:lang w:val="uk-UA"/>
              </w:rPr>
              <w:t>2120483600:02:000:0704</w:t>
            </w:r>
          </w:p>
        </w:tc>
        <w:tc>
          <w:tcPr>
            <w:tcW w:w="1787" w:type="dxa"/>
          </w:tcPr>
          <w:p w:rsidR="0022046B" w:rsidRPr="00392C1C" w:rsidRDefault="0022046B" w:rsidP="00366DA1">
            <w:pPr>
              <w:rPr>
                <w:lang w:val="uk-UA"/>
              </w:rPr>
            </w:pPr>
            <w:r w:rsidRPr="00392C1C">
              <w:rPr>
                <w:lang w:val="uk-UA"/>
              </w:rPr>
              <w:t>0,0652</w:t>
            </w:r>
          </w:p>
        </w:tc>
        <w:tc>
          <w:tcPr>
            <w:tcW w:w="1281" w:type="dxa"/>
          </w:tcPr>
          <w:p w:rsidR="0022046B" w:rsidRPr="00392C1C" w:rsidRDefault="0022046B" w:rsidP="001F0C69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9793</w:t>
            </w:r>
          </w:p>
          <w:p w:rsidR="0022046B" w:rsidRPr="00392C1C" w:rsidRDefault="0022046B" w:rsidP="001F0C69">
            <w:pPr>
              <w:ind w:left="191"/>
              <w:rPr>
                <w:lang w:val="uk-UA"/>
              </w:rPr>
            </w:pPr>
          </w:p>
        </w:tc>
        <w:tc>
          <w:tcPr>
            <w:tcW w:w="1222" w:type="dxa"/>
          </w:tcPr>
          <w:p w:rsidR="0022046B" w:rsidRPr="00392C1C" w:rsidRDefault="0022046B" w:rsidP="003D260C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9793</w:t>
            </w:r>
          </w:p>
        </w:tc>
      </w:tr>
      <w:tr w:rsidR="0022046B" w:rsidTr="00D82E55">
        <w:trPr>
          <w:trHeight w:val="520"/>
        </w:trPr>
        <w:tc>
          <w:tcPr>
            <w:tcW w:w="540" w:type="dxa"/>
          </w:tcPr>
          <w:p w:rsidR="0022046B" w:rsidRPr="00392C1C" w:rsidRDefault="0022046B" w:rsidP="00CC4845">
            <w:pPr>
              <w:rPr>
                <w:lang w:val="uk-UA"/>
              </w:rPr>
            </w:pPr>
            <w:r w:rsidRPr="00392C1C">
              <w:rPr>
                <w:lang w:val="uk-UA"/>
              </w:rPr>
              <w:t>5.</w:t>
            </w:r>
          </w:p>
        </w:tc>
        <w:tc>
          <w:tcPr>
            <w:tcW w:w="2195" w:type="dxa"/>
          </w:tcPr>
          <w:p w:rsidR="0022046B" w:rsidRPr="00392C1C" w:rsidRDefault="0022046B" w:rsidP="00CC4845">
            <w:pPr>
              <w:rPr>
                <w:lang w:val="uk-UA"/>
              </w:rPr>
            </w:pPr>
            <w:r w:rsidRPr="00392C1C">
              <w:rPr>
                <w:lang w:val="uk-UA"/>
              </w:rPr>
              <w:t>Боднар Ференц Франтішекович</w:t>
            </w:r>
          </w:p>
        </w:tc>
        <w:tc>
          <w:tcPr>
            <w:tcW w:w="2546" w:type="dxa"/>
          </w:tcPr>
          <w:p w:rsidR="0022046B" w:rsidRPr="00392C1C" w:rsidRDefault="0022046B" w:rsidP="00CC4845">
            <w:pPr>
              <w:rPr>
                <w:bCs/>
                <w:lang w:val="uk-UA"/>
              </w:rPr>
            </w:pPr>
            <w:r w:rsidRPr="00392C1C">
              <w:rPr>
                <w:bCs/>
                <w:lang w:val="uk-UA"/>
              </w:rPr>
              <w:t>2120480100:10:001:0186</w:t>
            </w:r>
          </w:p>
        </w:tc>
        <w:tc>
          <w:tcPr>
            <w:tcW w:w="1787" w:type="dxa"/>
          </w:tcPr>
          <w:p w:rsidR="0022046B" w:rsidRPr="00392C1C" w:rsidRDefault="0022046B" w:rsidP="00CC4845">
            <w:pPr>
              <w:rPr>
                <w:lang w:val="uk-UA"/>
              </w:rPr>
            </w:pPr>
            <w:r w:rsidRPr="00392C1C">
              <w:rPr>
                <w:lang w:val="uk-UA"/>
              </w:rPr>
              <w:t>0,0354</w:t>
            </w:r>
          </w:p>
        </w:tc>
        <w:tc>
          <w:tcPr>
            <w:tcW w:w="1281" w:type="dxa"/>
          </w:tcPr>
          <w:p w:rsidR="0022046B" w:rsidRPr="00392C1C" w:rsidRDefault="0022046B" w:rsidP="00CC4845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5317</w:t>
            </w:r>
          </w:p>
          <w:p w:rsidR="0022046B" w:rsidRPr="00392C1C" w:rsidRDefault="0022046B" w:rsidP="00CC4845">
            <w:pPr>
              <w:ind w:left="191"/>
              <w:rPr>
                <w:lang w:val="uk-UA"/>
              </w:rPr>
            </w:pPr>
          </w:p>
        </w:tc>
        <w:tc>
          <w:tcPr>
            <w:tcW w:w="1222" w:type="dxa"/>
          </w:tcPr>
          <w:p w:rsidR="0022046B" w:rsidRPr="00392C1C" w:rsidRDefault="0022046B" w:rsidP="00CC4845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5317</w:t>
            </w:r>
          </w:p>
        </w:tc>
      </w:tr>
      <w:tr w:rsidR="0022046B" w:rsidTr="00D82E55">
        <w:trPr>
          <w:trHeight w:val="520"/>
        </w:trPr>
        <w:tc>
          <w:tcPr>
            <w:tcW w:w="540" w:type="dxa"/>
          </w:tcPr>
          <w:p w:rsidR="0022046B" w:rsidRPr="00392C1C" w:rsidRDefault="0022046B" w:rsidP="003E2468">
            <w:pPr>
              <w:rPr>
                <w:lang w:val="uk-UA"/>
              </w:rPr>
            </w:pPr>
            <w:r w:rsidRPr="00392C1C">
              <w:rPr>
                <w:lang w:val="uk-UA"/>
              </w:rPr>
              <w:t>6.</w:t>
            </w:r>
          </w:p>
        </w:tc>
        <w:tc>
          <w:tcPr>
            <w:tcW w:w="2195" w:type="dxa"/>
          </w:tcPr>
          <w:p w:rsidR="0022046B" w:rsidRPr="00392C1C" w:rsidRDefault="0022046B" w:rsidP="00CC4845">
            <w:pPr>
              <w:rPr>
                <w:lang w:val="uk-UA"/>
              </w:rPr>
            </w:pPr>
            <w:r w:rsidRPr="00392C1C">
              <w:rPr>
                <w:lang w:val="uk-UA"/>
              </w:rPr>
              <w:t>Філе Бейла Бейлович</w:t>
            </w:r>
          </w:p>
        </w:tc>
        <w:tc>
          <w:tcPr>
            <w:tcW w:w="2546" w:type="dxa"/>
          </w:tcPr>
          <w:p w:rsidR="0022046B" w:rsidRPr="00392C1C" w:rsidRDefault="0022046B" w:rsidP="003E2468">
            <w:pPr>
              <w:rPr>
                <w:bCs/>
                <w:lang w:val="uk-UA"/>
              </w:rPr>
            </w:pPr>
            <w:r w:rsidRPr="00392C1C">
              <w:rPr>
                <w:bCs/>
                <w:lang w:val="uk-UA"/>
              </w:rPr>
              <w:t>2120480100:10:001:0182</w:t>
            </w:r>
          </w:p>
        </w:tc>
        <w:tc>
          <w:tcPr>
            <w:tcW w:w="1787" w:type="dxa"/>
          </w:tcPr>
          <w:p w:rsidR="0022046B" w:rsidRPr="00392C1C" w:rsidRDefault="0022046B" w:rsidP="003E2468">
            <w:pPr>
              <w:rPr>
                <w:lang w:val="uk-UA"/>
              </w:rPr>
            </w:pPr>
            <w:r w:rsidRPr="00392C1C">
              <w:rPr>
                <w:lang w:val="uk-UA"/>
              </w:rPr>
              <w:t>0,0651</w:t>
            </w:r>
          </w:p>
        </w:tc>
        <w:tc>
          <w:tcPr>
            <w:tcW w:w="1281" w:type="dxa"/>
          </w:tcPr>
          <w:p w:rsidR="0022046B" w:rsidRPr="00392C1C" w:rsidRDefault="0022046B" w:rsidP="00CC4845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9778</w:t>
            </w:r>
          </w:p>
          <w:p w:rsidR="0022046B" w:rsidRPr="00392C1C" w:rsidRDefault="0022046B" w:rsidP="00CC4845">
            <w:pPr>
              <w:ind w:left="191"/>
              <w:rPr>
                <w:lang w:val="uk-UA"/>
              </w:rPr>
            </w:pPr>
          </w:p>
        </w:tc>
        <w:tc>
          <w:tcPr>
            <w:tcW w:w="1222" w:type="dxa"/>
          </w:tcPr>
          <w:p w:rsidR="0022046B" w:rsidRPr="00392C1C" w:rsidRDefault="0022046B" w:rsidP="00CC4845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9778</w:t>
            </w:r>
          </w:p>
        </w:tc>
      </w:tr>
      <w:tr w:rsidR="0022046B" w:rsidTr="00D82E55">
        <w:trPr>
          <w:trHeight w:val="520"/>
        </w:trPr>
        <w:tc>
          <w:tcPr>
            <w:tcW w:w="540" w:type="dxa"/>
          </w:tcPr>
          <w:p w:rsidR="0022046B" w:rsidRPr="00392C1C" w:rsidRDefault="0022046B" w:rsidP="00CC4845">
            <w:pPr>
              <w:rPr>
                <w:lang w:val="uk-UA"/>
              </w:rPr>
            </w:pPr>
            <w:r w:rsidRPr="00392C1C">
              <w:rPr>
                <w:lang w:val="uk-UA"/>
              </w:rPr>
              <w:t>7.</w:t>
            </w:r>
          </w:p>
        </w:tc>
        <w:tc>
          <w:tcPr>
            <w:tcW w:w="2195" w:type="dxa"/>
          </w:tcPr>
          <w:p w:rsidR="0022046B" w:rsidRPr="00392C1C" w:rsidRDefault="0022046B" w:rsidP="00CC4845">
            <w:pPr>
              <w:rPr>
                <w:lang w:val="uk-UA"/>
              </w:rPr>
            </w:pPr>
            <w:r w:rsidRPr="00392C1C">
              <w:rPr>
                <w:lang w:val="uk-UA"/>
              </w:rPr>
              <w:t>Дерцені Федір Федорович</w:t>
            </w:r>
          </w:p>
        </w:tc>
        <w:tc>
          <w:tcPr>
            <w:tcW w:w="2546" w:type="dxa"/>
          </w:tcPr>
          <w:p w:rsidR="0022046B" w:rsidRPr="00392C1C" w:rsidRDefault="0022046B" w:rsidP="003E2468">
            <w:pPr>
              <w:rPr>
                <w:bCs/>
                <w:lang w:val="uk-UA"/>
              </w:rPr>
            </w:pPr>
            <w:r w:rsidRPr="00392C1C">
              <w:rPr>
                <w:bCs/>
                <w:lang w:val="uk-UA"/>
              </w:rPr>
              <w:t>2120480100:10:001:0189</w:t>
            </w:r>
          </w:p>
        </w:tc>
        <w:tc>
          <w:tcPr>
            <w:tcW w:w="1787" w:type="dxa"/>
          </w:tcPr>
          <w:p w:rsidR="0022046B" w:rsidRPr="00392C1C" w:rsidRDefault="0022046B" w:rsidP="00CC4845">
            <w:pPr>
              <w:rPr>
                <w:lang w:val="uk-UA"/>
              </w:rPr>
            </w:pPr>
            <w:r w:rsidRPr="00392C1C">
              <w:rPr>
                <w:lang w:val="uk-UA"/>
              </w:rPr>
              <w:t>0,0304</w:t>
            </w:r>
          </w:p>
        </w:tc>
        <w:tc>
          <w:tcPr>
            <w:tcW w:w="1281" w:type="dxa"/>
          </w:tcPr>
          <w:p w:rsidR="0022046B" w:rsidRPr="00392C1C" w:rsidRDefault="0022046B" w:rsidP="00CC4845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4566</w:t>
            </w:r>
          </w:p>
          <w:p w:rsidR="0022046B" w:rsidRPr="00392C1C" w:rsidRDefault="0022046B" w:rsidP="00CC4845">
            <w:pPr>
              <w:ind w:left="191"/>
              <w:rPr>
                <w:lang w:val="uk-UA"/>
              </w:rPr>
            </w:pPr>
          </w:p>
        </w:tc>
        <w:tc>
          <w:tcPr>
            <w:tcW w:w="1222" w:type="dxa"/>
          </w:tcPr>
          <w:p w:rsidR="0022046B" w:rsidRPr="00392C1C" w:rsidRDefault="0022046B" w:rsidP="00CC4845">
            <w:pPr>
              <w:ind w:left="191"/>
              <w:rPr>
                <w:lang w:val="uk-UA"/>
              </w:rPr>
            </w:pPr>
            <w:r w:rsidRPr="00392C1C">
              <w:rPr>
                <w:lang w:val="uk-UA"/>
              </w:rPr>
              <w:t>4566</w:t>
            </w:r>
          </w:p>
        </w:tc>
      </w:tr>
    </w:tbl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Pr="00392C1C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392C1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    </w:t>
      </w:r>
    </w:p>
    <w:p w:rsidR="0022046B" w:rsidRPr="00392C1C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</w:t>
      </w:r>
      <w:r w:rsidRPr="00392C1C">
        <w:rPr>
          <w:rFonts w:ascii="Times New Roman CYR" w:hAnsi="Times New Roman CYR" w:cs="Times New Roman CYR"/>
          <w:b/>
          <w:sz w:val="28"/>
          <w:szCs w:val="28"/>
          <w:lang w:val="uk-UA"/>
        </w:rPr>
        <w:t>ержавної адміністрації                                                                 Н. Терлецька</w:t>
      </w: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22046B" w:rsidRDefault="0022046B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22046B" w:rsidSect="00392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6B" w:rsidRDefault="0022046B" w:rsidP="00316CEA">
      <w:r>
        <w:separator/>
      </w:r>
    </w:p>
  </w:endnote>
  <w:endnote w:type="continuationSeparator" w:id="0">
    <w:p w:rsidR="0022046B" w:rsidRDefault="0022046B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6B" w:rsidRDefault="0022046B" w:rsidP="00316CEA">
      <w:r>
        <w:separator/>
      </w:r>
    </w:p>
  </w:footnote>
  <w:footnote w:type="continuationSeparator" w:id="0">
    <w:p w:rsidR="0022046B" w:rsidRDefault="0022046B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C4A60"/>
    <w:rsid w:val="000D59B1"/>
    <w:rsid w:val="000F587D"/>
    <w:rsid w:val="00112F12"/>
    <w:rsid w:val="00115CF2"/>
    <w:rsid w:val="00123C68"/>
    <w:rsid w:val="0013574D"/>
    <w:rsid w:val="00136033"/>
    <w:rsid w:val="001471B3"/>
    <w:rsid w:val="00172305"/>
    <w:rsid w:val="00176B52"/>
    <w:rsid w:val="00185E38"/>
    <w:rsid w:val="00193FB9"/>
    <w:rsid w:val="00195DF6"/>
    <w:rsid w:val="001C0B01"/>
    <w:rsid w:val="001E6C62"/>
    <w:rsid w:val="001F0C69"/>
    <w:rsid w:val="0022046B"/>
    <w:rsid w:val="00227FB6"/>
    <w:rsid w:val="00234D7F"/>
    <w:rsid w:val="00242655"/>
    <w:rsid w:val="00255E84"/>
    <w:rsid w:val="00261EDD"/>
    <w:rsid w:val="0027602F"/>
    <w:rsid w:val="002A3425"/>
    <w:rsid w:val="002B1B97"/>
    <w:rsid w:val="002B7F6B"/>
    <w:rsid w:val="002E049D"/>
    <w:rsid w:val="002E07D6"/>
    <w:rsid w:val="00305D8D"/>
    <w:rsid w:val="003137A8"/>
    <w:rsid w:val="00316CEA"/>
    <w:rsid w:val="0032287A"/>
    <w:rsid w:val="0033421D"/>
    <w:rsid w:val="00337AA2"/>
    <w:rsid w:val="003409E9"/>
    <w:rsid w:val="00366DA1"/>
    <w:rsid w:val="00375AD4"/>
    <w:rsid w:val="00392C1C"/>
    <w:rsid w:val="003A737F"/>
    <w:rsid w:val="003D260C"/>
    <w:rsid w:val="003E2468"/>
    <w:rsid w:val="003F4036"/>
    <w:rsid w:val="004000C0"/>
    <w:rsid w:val="00417997"/>
    <w:rsid w:val="004226FC"/>
    <w:rsid w:val="004647D6"/>
    <w:rsid w:val="004962B6"/>
    <w:rsid w:val="00496B82"/>
    <w:rsid w:val="004D1AD3"/>
    <w:rsid w:val="004D3371"/>
    <w:rsid w:val="004F5B3B"/>
    <w:rsid w:val="005168AA"/>
    <w:rsid w:val="0053091A"/>
    <w:rsid w:val="00541EF2"/>
    <w:rsid w:val="0056292C"/>
    <w:rsid w:val="00571646"/>
    <w:rsid w:val="0058758B"/>
    <w:rsid w:val="00607C37"/>
    <w:rsid w:val="00623DCA"/>
    <w:rsid w:val="00652168"/>
    <w:rsid w:val="00653D7F"/>
    <w:rsid w:val="00670134"/>
    <w:rsid w:val="00686B5C"/>
    <w:rsid w:val="006C385E"/>
    <w:rsid w:val="007018E4"/>
    <w:rsid w:val="00726558"/>
    <w:rsid w:val="00735062"/>
    <w:rsid w:val="007510C4"/>
    <w:rsid w:val="007563DF"/>
    <w:rsid w:val="00796432"/>
    <w:rsid w:val="007967BE"/>
    <w:rsid w:val="007B69C9"/>
    <w:rsid w:val="007E5106"/>
    <w:rsid w:val="007F0ECE"/>
    <w:rsid w:val="00832838"/>
    <w:rsid w:val="00842F2A"/>
    <w:rsid w:val="0084502C"/>
    <w:rsid w:val="008802F9"/>
    <w:rsid w:val="008A7856"/>
    <w:rsid w:val="008B1637"/>
    <w:rsid w:val="008D60DE"/>
    <w:rsid w:val="00914CCB"/>
    <w:rsid w:val="00925E63"/>
    <w:rsid w:val="0093778A"/>
    <w:rsid w:val="009B43EA"/>
    <w:rsid w:val="009C0D58"/>
    <w:rsid w:val="009C279A"/>
    <w:rsid w:val="009D67B3"/>
    <w:rsid w:val="009E3A96"/>
    <w:rsid w:val="009F3874"/>
    <w:rsid w:val="00A5570A"/>
    <w:rsid w:val="00A766D9"/>
    <w:rsid w:val="00A77FF2"/>
    <w:rsid w:val="00AA3472"/>
    <w:rsid w:val="00AF380F"/>
    <w:rsid w:val="00B0785E"/>
    <w:rsid w:val="00B27C0E"/>
    <w:rsid w:val="00B305A4"/>
    <w:rsid w:val="00B41520"/>
    <w:rsid w:val="00B750D1"/>
    <w:rsid w:val="00B8208D"/>
    <w:rsid w:val="00B839C0"/>
    <w:rsid w:val="00BA2ED2"/>
    <w:rsid w:val="00BB54E7"/>
    <w:rsid w:val="00BC311F"/>
    <w:rsid w:val="00BE1120"/>
    <w:rsid w:val="00BE6C1B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CC4845"/>
    <w:rsid w:val="00CF1C72"/>
    <w:rsid w:val="00D542F4"/>
    <w:rsid w:val="00D6714B"/>
    <w:rsid w:val="00D82E55"/>
    <w:rsid w:val="00D840E5"/>
    <w:rsid w:val="00D961C8"/>
    <w:rsid w:val="00D96BA3"/>
    <w:rsid w:val="00DA36CB"/>
    <w:rsid w:val="00DB0E1B"/>
    <w:rsid w:val="00DE2FAE"/>
    <w:rsid w:val="00DF0DD2"/>
    <w:rsid w:val="00E26777"/>
    <w:rsid w:val="00E26882"/>
    <w:rsid w:val="00E51CBC"/>
    <w:rsid w:val="00E540A0"/>
    <w:rsid w:val="00E61C40"/>
    <w:rsid w:val="00E7018B"/>
    <w:rsid w:val="00EB60B5"/>
    <w:rsid w:val="00EB6CBD"/>
    <w:rsid w:val="00EE1D82"/>
    <w:rsid w:val="00EE3185"/>
    <w:rsid w:val="00F066EF"/>
    <w:rsid w:val="00F1381F"/>
    <w:rsid w:val="00F319C5"/>
    <w:rsid w:val="00F628EA"/>
    <w:rsid w:val="00F80CD2"/>
    <w:rsid w:val="00F823C9"/>
    <w:rsid w:val="00F95CA9"/>
    <w:rsid w:val="00F963CF"/>
    <w:rsid w:val="00FA3CC5"/>
    <w:rsid w:val="00FB2941"/>
    <w:rsid w:val="00FC65FC"/>
    <w:rsid w:val="00FD7646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</Pages>
  <Words>429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14</cp:revision>
  <cp:lastPrinted>2017-08-02T07:48:00Z</cp:lastPrinted>
  <dcterms:created xsi:type="dcterms:W3CDTF">2017-08-02T06:28:00Z</dcterms:created>
  <dcterms:modified xsi:type="dcterms:W3CDTF">2017-09-05T11:00:00Z</dcterms:modified>
</cp:coreProperties>
</file>