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65" w:rsidRDefault="00B11065" w:rsidP="00217E1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6" o:title=""/>
          </v:shape>
        </w:pict>
      </w:r>
    </w:p>
    <w:p w:rsidR="00B11065" w:rsidRDefault="00B11065" w:rsidP="00217E1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11065" w:rsidRDefault="00B11065" w:rsidP="00217E1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11065" w:rsidRDefault="00B11065" w:rsidP="00217E1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11065" w:rsidRDefault="00B11065" w:rsidP="00217E1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11065" w:rsidRDefault="00B11065" w:rsidP="00217E1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11065" w:rsidRDefault="00B11065" w:rsidP="00217E1E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Cs/>
          <w:szCs w:val="28"/>
        </w:rPr>
        <w:t>16.02.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</w:t>
      </w:r>
      <w:r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58</w:t>
      </w:r>
    </w:p>
    <w:p w:rsidR="00B11065" w:rsidRDefault="00B11065" w:rsidP="00217E1E">
      <w:pPr>
        <w:jc w:val="center"/>
        <w:rPr>
          <w:sz w:val="26"/>
          <w:szCs w:val="26"/>
          <w:lang w:val="uk-UA"/>
        </w:rPr>
      </w:pPr>
    </w:p>
    <w:p w:rsidR="00B11065" w:rsidRDefault="00B11065" w:rsidP="00217E1E">
      <w:pPr>
        <w:rPr>
          <w:rFonts w:ascii="Times New Roman CYR" w:hAnsi="Times New Roman CYR" w:cs="Times New Roman CYR"/>
          <w:szCs w:val="28"/>
          <w:lang w:val="uk-UA"/>
        </w:rPr>
      </w:pPr>
    </w:p>
    <w:p w:rsidR="00B11065" w:rsidRDefault="00B11065" w:rsidP="00217E1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структури та </w:t>
      </w:r>
    </w:p>
    <w:p w:rsidR="00B11065" w:rsidRDefault="00B11065" w:rsidP="00217E1E">
      <w:pPr>
        <w:jc w:val="center"/>
        <w:rPr>
          <w:b/>
          <w:lang w:val="uk-UA"/>
        </w:rPr>
      </w:pPr>
      <w:r>
        <w:rPr>
          <w:b/>
          <w:lang w:val="uk-UA"/>
        </w:rPr>
        <w:t>штатно-посадового розпису</w:t>
      </w:r>
    </w:p>
    <w:p w:rsidR="00B11065" w:rsidRDefault="00B11065" w:rsidP="00217E1E">
      <w:pPr>
        <w:jc w:val="both"/>
        <w:rPr>
          <w:b/>
          <w:lang w:val="uk-UA"/>
        </w:rPr>
      </w:pPr>
    </w:p>
    <w:p w:rsidR="00B11065" w:rsidRDefault="00B11065" w:rsidP="00217E1E">
      <w:pPr>
        <w:jc w:val="both"/>
        <w:rPr>
          <w:b/>
          <w:lang w:val="uk-UA"/>
        </w:rPr>
      </w:pPr>
    </w:p>
    <w:p w:rsidR="00B11065" w:rsidRDefault="00B11065" w:rsidP="00217E1E">
      <w:pPr>
        <w:ind w:firstLine="708"/>
        <w:jc w:val="both"/>
      </w:pPr>
      <w:r>
        <w:rPr>
          <w:lang w:val="uk-UA"/>
        </w:rPr>
        <w:t xml:space="preserve">Відповідно до статей 6 і 39 Закону України </w:t>
      </w:r>
      <w:r>
        <w:t>„</w:t>
      </w:r>
      <w:r>
        <w:rPr>
          <w:lang w:val="uk-UA"/>
        </w:rPr>
        <w:t xml:space="preserve">Про місцеві державні адміністрації”: </w:t>
      </w:r>
    </w:p>
    <w:p w:rsidR="00B11065" w:rsidRDefault="00B11065" w:rsidP="00217E1E">
      <w:pPr>
        <w:ind w:firstLine="708"/>
        <w:jc w:val="both"/>
      </w:pP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>1. Внести наступні зміни до структури та штатно-посадового розпису районної державної адміністрації:</w:t>
      </w:r>
    </w:p>
    <w:p w:rsidR="00B11065" w:rsidRDefault="00B11065" w:rsidP="00217E1E">
      <w:pPr>
        <w:ind w:firstLine="708"/>
        <w:jc w:val="both"/>
        <w:rPr>
          <w:szCs w:val="28"/>
          <w:lang w:val="uk-UA"/>
        </w:rPr>
      </w:pPr>
      <w:r>
        <w:rPr>
          <w:lang w:val="uk-UA"/>
        </w:rPr>
        <w:t xml:space="preserve">вилучити із </w:t>
      </w:r>
      <w:r>
        <w:rPr>
          <w:szCs w:val="28"/>
          <w:lang w:val="uk-UA"/>
        </w:rPr>
        <w:t xml:space="preserve">служби у справах дітей  </w:t>
      </w:r>
      <w:r>
        <w:rPr>
          <w:lang w:val="uk-UA"/>
        </w:rPr>
        <w:t xml:space="preserve">райдержадміністрації посаду </w:t>
      </w:r>
      <w:r>
        <w:rPr>
          <w:iCs/>
          <w:szCs w:val="28"/>
          <w:lang w:val="uk-UA"/>
        </w:rPr>
        <w:t xml:space="preserve">головного спеціаліста </w:t>
      </w:r>
      <w:r>
        <w:rPr>
          <w:lang w:val="uk-UA"/>
        </w:rPr>
        <w:t>– 2 штатні одиниці;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>включити до відділу інфраструктури та житлово-комунального господарства райдержадміністрації посаду головного спеціаліста – 1 штатну одиницю;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>включити до відділу культури і туризму райдержадміністрації посаду головного спеціаліста – 1 штатну одиницю.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Внести наступні зміни до структури та штатно-посадового розпису управління соціального захисту населення райдержадміністрації: 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вилучити із </w:t>
      </w:r>
      <w:r>
        <w:rPr>
          <w:iCs/>
          <w:szCs w:val="28"/>
          <w:lang w:val="uk-UA"/>
        </w:rPr>
        <w:t>сектору з питань соціальних виплат та страхування, автоматизованої обробки інформації відділу грошових виплат і компенсацій</w:t>
      </w:r>
      <w:r>
        <w:rPr>
          <w:lang w:val="uk-UA"/>
        </w:rPr>
        <w:t xml:space="preserve"> управління соціального захисту населення райдержадміністрації посади: провідний спеціаліст – 2 штатні одиниці, спеціаліст – 1 штатна одиниця; 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 xml:space="preserve">включити до </w:t>
      </w:r>
      <w:r>
        <w:rPr>
          <w:iCs/>
          <w:szCs w:val="28"/>
          <w:lang w:val="uk-UA"/>
        </w:rPr>
        <w:t>сектору з питань соціальних виплат та страхування, автоматизованої обробки інформації відділу грошових виплат і компенсацій</w:t>
      </w:r>
      <w:r>
        <w:rPr>
          <w:lang w:val="uk-UA"/>
        </w:rPr>
        <w:t xml:space="preserve"> управління соціального захисту населення райдержадміністрації посаду головний спеціаліст – 3 штатні одиниці. 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>вилучити із  відділу</w:t>
      </w:r>
      <w:r>
        <w:rPr>
          <w:b/>
          <w:bCs/>
          <w:szCs w:val="28"/>
          <w:lang w:val="uk-UA"/>
        </w:rPr>
        <w:t xml:space="preserve">  </w:t>
      </w:r>
      <w:r>
        <w:rPr>
          <w:bCs/>
          <w:szCs w:val="28"/>
          <w:lang w:val="uk-UA"/>
        </w:rPr>
        <w:t>з питань праці та соціально-трудових відносин</w:t>
      </w:r>
      <w:r>
        <w:rPr>
          <w:lang w:val="uk-UA"/>
        </w:rPr>
        <w:t xml:space="preserve"> управління соціального захисту населення райдержадміністрації посади: старший інспектор – 1 штатна одиниця; діловод - 1 штатна одиниця; 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>включити до відділу</w:t>
      </w:r>
      <w:r>
        <w:rPr>
          <w:b/>
          <w:bCs/>
          <w:szCs w:val="28"/>
          <w:lang w:val="uk-UA"/>
        </w:rPr>
        <w:t xml:space="preserve">  </w:t>
      </w:r>
      <w:r>
        <w:rPr>
          <w:bCs/>
          <w:szCs w:val="28"/>
          <w:lang w:val="uk-UA"/>
        </w:rPr>
        <w:t>з питань праці та соціально-трудових відносин</w:t>
      </w:r>
      <w:r>
        <w:rPr>
          <w:lang w:val="uk-UA"/>
        </w:rPr>
        <w:t xml:space="preserve"> управління соціального захисту населення райдержадміністрації посади: провідний інспектор – 1 штатна одиниця; провідний документознавець - 1 штатна одиниця. 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>вилучити із  відділу</w:t>
      </w:r>
      <w:r>
        <w:rPr>
          <w:b/>
          <w:bCs/>
          <w:szCs w:val="28"/>
          <w:lang w:val="uk-UA"/>
        </w:rPr>
        <w:t xml:space="preserve">  </w:t>
      </w:r>
      <w:r>
        <w:rPr>
          <w:lang w:val="uk-UA"/>
        </w:rPr>
        <w:t>грошових виплат і компенсацій управління соціального захисту населення райдержадміністрації посаду архіваріуса - 1 штатна одиниця;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>включити до відділу</w:t>
      </w:r>
      <w:r>
        <w:rPr>
          <w:b/>
          <w:bCs/>
          <w:szCs w:val="28"/>
          <w:lang w:val="uk-UA"/>
        </w:rPr>
        <w:t xml:space="preserve">  </w:t>
      </w:r>
      <w:r>
        <w:rPr>
          <w:lang w:val="uk-UA"/>
        </w:rPr>
        <w:t xml:space="preserve">грошових виплат і компенсацій управління соціального захисту населення райдержадміністрації посаду провідного документознавця - 1 штатна одиниця. 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>вилучити із  відділу</w:t>
      </w:r>
      <w:r>
        <w:rPr>
          <w:b/>
          <w:bCs/>
          <w:szCs w:val="28"/>
          <w:lang w:val="uk-UA"/>
        </w:rPr>
        <w:t xml:space="preserve">  </w:t>
      </w:r>
      <w:r>
        <w:rPr>
          <w:lang w:val="uk-UA"/>
        </w:rPr>
        <w:t>нагляду за правильністю призначення та виплатою пенсій управління соціального захисту населення райдержадміністрації посаду головного спеціаліста - державного соціального інспектора - 1 штатна одиниця;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>включити до відділу</w:t>
      </w:r>
      <w:r>
        <w:rPr>
          <w:b/>
          <w:bCs/>
          <w:szCs w:val="28"/>
          <w:lang w:val="uk-UA"/>
        </w:rPr>
        <w:t xml:space="preserve"> </w:t>
      </w:r>
      <w:r>
        <w:rPr>
          <w:lang w:val="uk-UA"/>
        </w:rPr>
        <w:t>нагляду за правильністю призначення та виплатою пенсій</w:t>
      </w:r>
      <w:r>
        <w:rPr>
          <w:b/>
          <w:bCs/>
          <w:szCs w:val="28"/>
          <w:lang w:val="uk-UA"/>
        </w:rPr>
        <w:t xml:space="preserve"> </w:t>
      </w:r>
      <w:r>
        <w:rPr>
          <w:lang w:val="uk-UA"/>
        </w:rPr>
        <w:t xml:space="preserve">управління соціального захисту населення райдержадміністрації посаду головного спеціаліста - 1 штатна одиниця. 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Внести наступні зміни до структури та штатно-посадового розпису фінансового  управління райдержадміністрації: 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вилучити із </w:t>
      </w:r>
      <w:r>
        <w:rPr>
          <w:iCs/>
          <w:szCs w:val="28"/>
          <w:lang w:val="uk-UA"/>
        </w:rPr>
        <w:t xml:space="preserve">відділу контролю, обліку та фінансового забезпечення фінансового управління </w:t>
      </w:r>
      <w:r>
        <w:rPr>
          <w:lang w:val="uk-UA"/>
        </w:rPr>
        <w:t xml:space="preserve">райдержадміністрації посаду водія легкового автомобіля –  1,0 ставки; 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 xml:space="preserve">включити до </w:t>
      </w:r>
      <w:r>
        <w:rPr>
          <w:iCs/>
          <w:szCs w:val="28"/>
          <w:lang w:val="uk-UA"/>
        </w:rPr>
        <w:t xml:space="preserve">відділу контролю, обліку та фінансового забезпечення фінансового управління </w:t>
      </w:r>
      <w:r>
        <w:rPr>
          <w:lang w:val="uk-UA"/>
        </w:rPr>
        <w:t>райдержадміністрації посади: водія легкового автомобіля –  0.5 ставки, прибиральника службових приміщень   –  0.5 ставки.</w:t>
      </w:r>
    </w:p>
    <w:p w:rsidR="00B11065" w:rsidRDefault="00B11065" w:rsidP="00217E1E">
      <w:pPr>
        <w:ind w:firstLine="708"/>
        <w:jc w:val="both"/>
        <w:rPr>
          <w:lang w:val="uk-UA"/>
        </w:rPr>
      </w:pPr>
      <w:r>
        <w:rPr>
          <w:lang w:val="uk-UA"/>
        </w:rPr>
        <w:t>4.Контроль за виконання цього розпорядження залишаю за собою.</w:t>
      </w:r>
    </w:p>
    <w:p w:rsidR="00B11065" w:rsidRDefault="00B11065" w:rsidP="00217E1E">
      <w:pPr>
        <w:jc w:val="both"/>
        <w:rPr>
          <w:lang w:val="uk-UA"/>
        </w:rPr>
      </w:pPr>
    </w:p>
    <w:p w:rsidR="00B11065" w:rsidRDefault="00B11065" w:rsidP="00217E1E">
      <w:pPr>
        <w:jc w:val="both"/>
        <w:rPr>
          <w:lang w:val="uk-UA"/>
        </w:rPr>
      </w:pPr>
    </w:p>
    <w:p w:rsidR="00B11065" w:rsidRDefault="00B11065" w:rsidP="00217E1E">
      <w:pPr>
        <w:jc w:val="both"/>
      </w:pPr>
    </w:p>
    <w:p w:rsidR="00B11065" w:rsidRDefault="00B11065" w:rsidP="00217E1E">
      <w:pPr>
        <w:jc w:val="both"/>
      </w:pPr>
    </w:p>
    <w:p w:rsidR="00B11065" w:rsidRDefault="00B11065" w:rsidP="00217E1E">
      <w:pPr>
        <w:tabs>
          <w:tab w:val="left" w:pos="723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</w:t>
      </w:r>
      <w:r>
        <w:rPr>
          <w:b/>
          <w:lang w:val="uk-UA"/>
        </w:rPr>
        <w:tab/>
      </w:r>
      <w:r>
        <w:rPr>
          <w:b/>
        </w:rPr>
        <w:t xml:space="preserve">             </w:t>
      </w:r>
      <w:r>
        <w:rPr>
          <w:b/>
          <w:lang w:val="uk-UA"/>
        </w:rPr>
        <w:t>І.Петрушка</w:t>
      </w:r>
    </w:p>
    <w:p w:rsidR="00B11065" w:rsidRDefault="00B11065" w:rsidP="00217E1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Default="00B11065" w:rsidP="00217E1E">
      <w:pPr>
        <w:rPr>
          <w:lang w:val="uk-UA"/>
        </w:rPr>
      </w:pPr>
    </w:p>
    <w:p w:rsidR="00B11065" w:rsidRPr="00217E1E" w:rsidRDefault="00B11065" w:rsidP="00217E1E"/>
    <w:sectPr w:rsidR="00B11065" w:rsidRPr="00217E1E" w:rsidSect="0035723E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65" w:rsidRDefault="00B11065">
      <w:r>
        <w:separator/>
      </w:r>
    </w:p>
  </w:endnote>
  <w:endnote w:type="continuationSeparator" w:id="0">
    <w:p w:rsidR="00B11065" w:rsidRDefault="00B1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65" w:rsidRDefault="00B11065">
      <w:r>
        <w:separator/>
      </w:r>
    </w:p>
  </w:footnote>
  <w:footnote w:type="continuationSeparator" w:id="0">
    <w:p w:rsidR="00B11065" w:rsidRDefault="00B11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65" w:rsidRDefault="00B11065" w:rsidP="000238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065" w:rsidRDefault="00B110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65" w:rsidRDefault="00B11065" w:rsidP="000238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1065" w:rsidRDefault="00B110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D09"/>
    <w:rsid w:val="00014BFE"/>
    <w:rsid w:val="000159A3"/>
    <w:rsid w:val="00021F71"/>
    <w:rsid w:val="00023842"/>
    <w:rsid w:val="000772EE"/>
    <w:rsid w:val="000942D2"/>
    <w:rsid w:val="000A142E"/>
    <w:rsid w:val="00217E1E"/>
    <w:rsid w:val="003053C6"/>
    <w:rsid w:val="0035723E"/>
    <w:rsid w:val="00366591"/>
    <w:rsid w:val="003B6128"/>
    <w:rsid w:val="00441BD7"/>
    <w:rsid w:val="00450362"/>
    <w:rsid w:val="004741E9"/>
    <w:rsid w:val="00586981"/>
    <w:rsid w:val="0059422A"/>
    <w:rsid w:val="005D326A"/>
    <w:rsid w:val="00646060"/>
    <w:rsid w:val="006953BE"/>
    <w:rsid w:val="007949EF"/>
    <w:rsid w:val="007F3290"/>
    <w:rsid w:val="00925EFA"/>
    <w:rsid w:val="009A2D09"/>
    <w:rsid w:val="00A201CD"/>
    <w:rsid w:val="00A9786B"/>
    <w:rsid w:val="00AC07F3"/>
    <w:rsid w:val="00AE62EF"/>
    <w:rsid w:val="00B01366"/>
    <w:rsid w:val="00B11065"/>
    <w:rsid w:val="00B33A0F"/>
    <w:rsid w:val="00BB5E1D"/>
    <w:rsid w:val="00C85047"/>
    <w:rsid w:val="00C87A37"/>
    <w:rsid w:val="00D05C33"/>
    <w:rsid w:val="00D325F4"/>
    <w:rsid w:val="00DB4775"/>
    <w:rsid w:val="00EB3DB9"/>
    <w:rsid w:val="00F165D8"/>
    <w:rsid w:val="00F55A37"/>
    <w:rsid w:val="00F620EF"/>
    <w:rsid w:val="00FF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0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D09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357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9A3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572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490</Words>
  <Characters>2794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7</cp:revision>
  <cp:lastPrinted>2018-02-20T09:09:00Z</cp:lastPrinted>
  <dcterms:created xsi:type="dcterms:W3CDTF">2018-02-20T08:36:00Z</dcterms:created>
  <dcterms:modified xsi:type="dcterms:W3CDTF">2018-03-06T14:23:00Z</dcterms:modified>
</cp:coreProperties>
</file>