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DB" w:rsidRDefault="00E216DB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76297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E216DB" w:rsidRDefault="00E216DB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E216DB" w:rsidRDefault="00E216DB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216DB" w:rsidRDefault="00E216DB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E216DB" w:rsidRDefault="00E216DB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216DB" w:rsidRDefault="00E216DB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216DB" w:rsidRPr="00263128" w:rsidRDefault="00E216DB" w:rsidP="00646287">
      <w:pPr>
        <w:rPr>
          <w:sz w:val="28"/>
          <w:szCs w:val="28"/>
          <w:lang w:val="uk-UA"/>
        </w:rPr>
      </w:pPr>
      <w:r w:rsidRPr="005C61EF">
        <w:rPr>
          <w:rFonts w:ascii="Times New Roman CYR" w:hAnsi="Times New Roman CYR" w:cs="Times New Roman CYR"/>
          <w:bCs/>
          <w:sz w:val="28"/>
          <w:szCs w:val="28"/>
        </w:rPr>
        <w:t>17.05.2018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 w:rsidRPr="005C61E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190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E216DB" w:rsidRDefault="00E216DB" w:rsidP="00646287">
      <w:pPr>
        <w:rPr>
          <w:b/>
          <w:sz w:val="28"/>
          <w:szCs w:val="28"/>
          <w:lang w:val="uk-UA"/>
        </w:rPr>
      </w:pPr>
    </w:p>
    <w:p w:rsidR="00E216DB" w:rsidRDefault="00E216DB" w:rsidP="00646287">
      <w:pPr>
        <w:rPr>
          <w:b/>
          <w:sz w:val="28"/>
          <w:szCs w:val="28"/>
          <w:lang w:val="uk-UA"/>
        </w:rPr>
      </w:pPr>
    </w:p>
    <w:p w:rsidR="00E216DB" w:rsidRDefault="00E216DB" w:rsidP="00646287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технічної документації </w:t>
      </w:r>
    </w:p>
    <w:p w:rsidR="00E216DB" w:rsidRDefault="00E216DB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</w:t>
      </w:r>
      <w:r w:rsidRPr="00A83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землеустрою</w:t>
      </w:r>
      <w:r w:rsidRPr="00A83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щодо </w:t>
      </w:r>
      <w:r w:rsidRPr="00A83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встановлення </w:t>
      </w:r>
      <w:r w:rsidRPr="00A83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(відновлення) </w:t>
      </w:r>
    </w:p>
    <w:p w:rsidR="00E216DB" w:rsidRDefault="00E216DB" w:rsidP="009E0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земельних ділянок в натурі (на місцевості) </w:t>
      </w:r>
    </w:p>
    <w:p w:rsidR="00E216DB" w:rsidRDefault="00E216DB" w:rsidP="00646287">
      <w:pPr>
        <w:jc w:val="center"/>
        <w:rPr>
          <w:b/>
          <w:sz w:val="28"/>
          <w:szCs w:val="28"/>
          <w:lang w:val="uk-UA"/>
        </w:rPr>
      </w:pPr>
    </w:p>
    <w:p w:rsidR="00E216DB" w:rsidRDefault="00E216DB" w:rsidP="00646287">
      <w:pPr>
        <w:rPr>
          <w:sz w:val="28"/>
          <w:szCs w:val="28"/>
          <w:lang w:val="uk-UA"/>
        </w:rPr>
      </w:pPr>
    </w:p>
    <w:p w:rsidR="00E216DB" w:rsidRDefault="00E216DB" w:rsidP="00FD71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6, 13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FD71DB">
        <w:rPr>
          <w:sz w:val="28"/>
          <w:szCs w:val="28"/>
          <w:lang w:val="uk-UA"/>
        </w:rPr>
        <w:t>статей 2 і 5 Закону України „Про порядок виділення в натурі (на місцевості) земельних ділянок власникам земельних часток (паїв)”</w:t>
      </w:r>
      <w:r>
        <w:rPr>
          <w:sz w:val="28"/>
          <w:szCs w:val="28"/>
          <w:lang w:val="uk-UA"/>
        </w:rPr>
        <w:t>, розглянувши заяву громадянина Лучка Сімеона Єліашовича,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мешканця с.Великі Береги</w:t>
      </w:r>
      <w:r w:rsidRPr="00C81C5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Газло, 45:</w:t>
      </w:r>
    </w:p>
    <w:p w:rsidR="00E216DB" w:rsidRDefault="00E216DB" w:rsidP="00FD71DB">
      <w:pPr>
        <w:tabs>
          <w:tab w:val="left" w:pos="77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216DB" w:rsidRPr="00426B66" w:rsidRDefault="00E216DB" w:rsidP="009E0F7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Лучку Сімеону Єліашовичу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(відновлення) меж земельних ділянок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 xml:space="preserve">на місцевості) загальною площею 1, </w:t>
      </w:r>
      <w:smartTag w:uri="urn:schemas-microsoft-com:office:smarttags" w:element="metricconverter">
        <w:smartTagPr>
          <w:attr w:name="ProductID" w:val="93 га"/>
        </w:smartTagPr>
        <w:r>
          <w:rPr>
            <w:sz w:val="28"/>
            <w:szCs w:val="28"/>
            <w:lang w:val="uk-UA"/>
          </w:rPr>
          <w:t>93</w:t>
        </w:r>
        <w:bookmarkStart w:id="0" w:name="_GoBack"/>
        <w:bookmarkEnd w:id="0"/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(ділянка № 1 – </w:t>
      </w:r>
      <w:smartTag w:uri="urn:schemas-microsoft-com:office:smarttags" w:element="metricconverter">
        <w:smartTagPr>
          <w:attr w:name="ProductID" w:val="1,63 га"/>
        </w:smartTagPr>
        <w:r>
          <w:rPr>
            <w:sz w:val="28"/>
            <w:szCs w:val="28"/>
            <w:lang w:val="uk-UA"/>
          </w:rPr>
          <w:t>1,63 га</w:t>
        </w:r>
      </w:smartTag>
      <w:r>
        <w:rPr>
          <w:sz w:val="28"/>
          <w:szCs w:val="28"/>
          <w:lang w:val="uk-UA"/>
        </w:rPr>
        <w:t xml:space="preserve">., ділянка № 2 – </w:t>
      </w:r>
      <w:smartTag w:uri="urn:schemas-microsoft-com:office:smarttags" w:element="metricconverter">
        <w:smartTagPr>
          <w:attr w:name="ProductID" w:val="0,3 га"/>
        </w:smartTagPr>
        <w:r>
          <w:rPr>
            <w:sz w:val="28"/>
            <w:szCs w:val="28"/>
            <w:lang w:val="uk-UA"/>
          </w:rPr>
          <w:t>0,3 га</w:t>
        </w:r>
      </w:smartTag>
      <w:r>
        <w:rPr>
          <w:sz w:val="28"/>
          <w:szCs w:val="28"/>
          <w:lang w:val="uk-UA"/>
        </w:rPr>
        <w:t>.) на території Великоберезької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за межами населеного пункту для ведення товарного сільськогосподарського виробництва.</w:t>
      </w:r>
    </w:p>
    <w:p w:rsidR="00E216DB" w:rsidRDefault="00E216DB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E216DB" w:rsidRDefault="00E216DB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216DB" w:rsidRDefault="00E216DB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216DB" w:rsidRDefault="00E216DB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216DB" w:rsidRDefault="00E216DB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216DB" w:rsidRDefault="00E216DB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A8321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>І.Петрушка</w:t>
      </w:r>
    </w:p>
    <w:p w:rsidR="00E216DB" w:rsidRDefault="00E216DB" w:rsidP="00646287">
      <w:pPr>
        <w:rPr>
          <w:lang w:val="uk-UA"/>
        </w:rPr>
      </w:pPr>
    </w:p>
    <w:p w:rsidR="00E216DB" w:rsidRDefault="00E216DB" w:rsidP="00646287">
      <w:pPr>
        <w:rPr>
          <w:lang w:val="uk-UA"/>
        </w:rPr>
      </w:pPr>
    </w:p>
    <w:p w:rsidR="00E216DB" w:rsidRDefault="00E216DB" w:rsidP="00646287">
      <w:pPr>
        <w:rPr>
          <w:lang w:val="uk-UA"/>
        </w:rPr>
      </w:pPr>
    </w:p>
    <w:p w:rsidR="00E216DB" w:rsidRDefault="00E216DB" w:rsidP="00646287">
      <w:pPr>
        <w:rPr>
          <w:lang w:val="uk-UA"/>
        </w:rPr>
      </w:pPr>
    </w:p>
    <w:p w:rsidR="00E216DB" w:rsidRDefault="00E216DB" w:rsidP="00646287">
      <w:pPr>
        <w:rPr>
          <w:lang w:val="uk-UA"/>
        </w:rPr>
      </w:pPr>
    </w:p>
    <w:p w:rsidR="00E216DB" w:rsidRDefault="00E216DB" w:rsidP="00646287">
      <w:pPr>
        <w:rPr>
          <w:lang w:val="uk-UA"/>
        </w:rPr>
      </w:pPr>
    </w:p>
    <w:p w:rsidR="00E216DB" w:rsidRDefault="00E216DB" w:rsidP="00646287">
      <w:pPr>
        <w:rPr>
          <w:lang w:val="uk-UA"/>
        </w:rPr>
      </w:pPr>
    </w:p>
    <w:p w:rsidR="00E216DB" w:rsidRDefault="00E216DB" w:rsidP="00646287">
      <w:pPr>
        <w:rPr>
          <w:lang w:val="uk-UA"/>
        </w:rPr>
      </w:pPr>
    </w:p>
    <w:p w:rsidR="00E216DB" w:rsidRDefault="00E216DB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E216DB" w:rsidSect="00A8321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DB" w:rsidRDefault="00E216DB" w:rsidP="00646287">
      <w:r>
        <w:separator/>
      </w:r>
    </w:p>
  </w:endnote>
  <w:endnote w:type="continuationSeparator" w:id="0">
    <w:p w:rsidR="00E216DB" w:rsidRDefault="00E216DB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DB" w:rsidRDefault="00E216DB" w:rsidP="00646287">
      <w:r>
        <w:separator/>
      </w:r>
    </w:p>
  </w:footnote>
  <w:footnote w:type="continuationSeparator" w:id="0">
    <w:p w:rsidR="00E216DB" w:rsidRDefault="00E216DB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2A70"/>
    <w:rsid w:val="00066786"/>
    <w:rsid w:val="00073D3E"/>
    <w:rsid w:val="00092915"/>
    <w:rsid w:val="000F4A5F"/>
    <w:rsid w:val="00104986"/>
    <w:rsid w:val="001233D6"/>
    <w:rsid w:val="002035F6"/>
    <w:rsid w:val="002041A9"/>
    <w:rsid w:val="00244C19"/>
    <w:rsid w:val="00263128"/>
    <w:rsid w:val="00265391"/>
    <w:rsid w:val="00286527"/>
    <w:rsid w:val="002960C1"/>
    <w:rsid w:val="002A337B"/>
    <w:rsid w:val="002E25C6"/>
    <w:rsid w:val="003468B1"/>
    <w:rsid w:val="0037135D"/>
    <w:rsid w:val="003E726D"/>
    <w:rsid w:val="00426B66"/>
    <w:rsid w:val="004F5B3B"/>
    <w:rsid w:val="0054087F"/>
    <w:rsid w:val="00545166"/>
    <w:rsid w:val="00582A70"/>
    <w:rsid w:val="005918FA"/>
    <w:rsid w:val="005A1437"/>
    <w:rsid w:val="005C61EF"/>
    <w:rsid w:val="005F4CCC"/>
    <w:rsid w:val="00612BDD"/>
    <w:rsid w:val="00646287"/>
    <w:rsid w:val="0065137A"/>
    <w:rsid w:val="006E7C42"/>
    <w:rsid w:val="00736796"/>
    <w:rsid w:val="007421E4"/>
    <w:rsid w:val="00757AB6"/>
    <w:rsid w:val="0076297D"/>
    <w:rsid w:val="00780F31"/>
    <w:rsid w:val="007C6A1A"/>
    <w:rsid w:val="007D2A15"/>
    <w:rsid w:val="00817849"/>
    <w:rsid w:val="008749AC"/>
    <w:rsid w:val="008E6666"/>
    <w:rsid w:val="0091042D"/>
    <w:rsid w:val="009275DD"/>
    <w:rsid w:val="00973236"/>
    <w:rsid w:val="009D20CE"/>
    <w:rsid w:val="009D3041"/>
    <w:rsid w:val="009E0F77"/>
    <w:rsid w:val="00A774D6"/>
    <w:rsid w:val="00A83214"/>
    <w:rsid w:val="00A93C22"/>
    <w:rsid w:val="00B049CD"/>
    <w:rsid w:val="00B1588C"/>
    <w:rsid w:val="00B61749"/>
    <w:rsid w:val="00B70D16"/>
    <w:rsid w:val="00B87757"/>
    <w:rsid w:val="00C07F54"/>
    <w:rsid w:val="00C20B53"/>
    <w:rsid w:val="00C20D69"/>
    <w:rsid w:val="00C51A56"/>
    <w:rsid w:val="00C81C5B"/>
    <w:rsid w:val="00C86618"/>
    <w:rsid w:val="00C96B03"/>
    <w:rsid w:val="00D25464"/>
    <w:rsid w:val="00D52157"/>
    <w:rsid w:val="00D53D28"/>
    <w:rsid w:val="00D9753B"/>
    <w:rsid w:val="00DB4F65"/>
    <w:rsid w:val="00DD452C"/>
    <w:rsid w:val="00DD77A6"/>
    <w:rsid w:val="00DF5B05"/>
    <w:rsid w:val="00E216DB"/>
    <w:rsid w:val="00E327F3"/>
    <w:rsid w:val="00EE2A78"/>
    <w:rsid w:val="00F07D64"/>
    <w:rsid w:val="00F16260"/>
    <w:rsid w:val="00F42C6A"/>
    <w:rsid w:val="00F50ECF"/>
    <w:rsid w:val="00FA3CC5"/>
    <w:rsid w:val="00FB56E5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190</Words>
  <Characters>1083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2017-01-17T09:16:00Z</cp:lastPrinted>
  <dcterms:created xsi:type="dcterms:W3CDTF">2018-05-16T08:12:00Z</dcterms:created>
  <dcterms:modified xsi:type="dcterms:W3CDTF">2018-06-01T11:40:00Z</dcterms:modified>
</cp:coreProperties>
</file>