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0" w:rsidRDefault="006A7470" w:rsidP="0094259E">
      <w:pPr>
        <w:tabs>
          <w:tab w:val="left" w:pos="4820"/>
          <w:tab w:val="left" w:pos="4962"/>
        </w:tabs>
        <w:spacing w:after="12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30FEB">
        <w:rPr>
          <w:sz w:val="20"/>
          <w:szCs w:val="20"/>
        </w:rPr>
        <w:t xml:space="preserve">  </w:t>
      </w:r>
      <w:r w:rsidRPr="00EF281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>
            <v:imagedata r:id="rId4" o:title=""/>
          </v:shape>
        </w:pict>
      </w:r>
    </w:p>
    <w:p w:rsidR="006A7470" w:rsidRDefault="006A7470" w:rsidP="0094259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A7470" w:rsidRDefault="006A7470" w:rsidP="0094259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A7470" w:rsidRDefault="006A7470" w:rsidP="0094259E">
      <w:pPr>
        <w:pStyle w:val="a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A7470" w:rsidRDefault="006A7470" w:rsidP="0094259E">
      <w:pPr>
        <w:pStyle w:val="a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7470" w:rsidRDefault="006A7470" w:rsidP="0094259E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uk-UA"/>
        </w:rPr>
      </w:pPr>
    </w:p>
    <w:p w:rsidR="006A7470" w:rsidRPr="00730FEB" w:rsidRDefault="006A7470" w:rsidP="0094259E">
      <w:pPr>
        <w:tabs>
          <w:tab w:val="left" w:pos="4962"/>
        </w:tabs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30FEB">
        <w:rPr>
          <w:rFonts w:ascii="Times New Roman CYR" w:hAnsi="Times New Roman CYR" w:cs="Times New Roman CYR"/>
          <w:sz w:val="28"/>
          <w:szCs w:val="28"/>
          <w:lang w:val="uk-UA"/>
        </w:rPr>
        <w:t>29.05.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</w:t>
      </w:r>
      <w:r w:rsidRPr="00730FEB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Pr="00730FEB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Берегово                                    </w:t>
      </w:r>
      <w:r w:rsidRPr="00730FEB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208</w:t>
      </w:r>
    </w:p>
    <w:p w:rsidR="006A7470" w:rsidRPr="00730FEB" w:rsidRDefault="006A7470" w:rsidP="0094259E">
      <w:pPr>
        <w:tabs>
          <w:tab w:val="left" w:pos="4962"/>
        </w:tabs>
        <w:jc w:val="both"/>
        <w:rPr>
          <w:rFonts w:cs="Antiqua"/>
          <w:sz w:val="26"/>
          <w:szCs w:val="26"/>
          <w:lang w:val="uk-UA"/>
        </w:rPr>
      </w:pPr>
    </w:p>
    <w:p w:rsidR="006A7470" w:rsidRDefault="006A7470" w:rsidP="0094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57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6157F">
        <w:rPr>
          <w:rFonts w:ascii="Times New Roman" w:hAnsi="Times New Roman"/>
          <w:b/>
          <w:sz w:val="28"/>
          <w:szCs w:val="28"/>
          <w:lang w:val="uk-UA"/>
        </w:rPr>
        <w:t>ділянки, цільове призначення якої змінюється</w:t>
      </w:r>
    </w:p>
    <w:p w:rsidR="006A7470" w:rsidRPr="00730FEB" w:rsidRDefault="006A7470" w:rsidP="009425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0F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7470" w:rsidRPr="00730FEB" w:rsidRDefault="006A7470" w:rsidP="009425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470" w:rsidRPr="00730FEB" w:rsidRDefault="006A7470" w:rsidP="0094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 і 39 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730FE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730FE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статті 20 Земельного кодексу України, розглянувши заяву громадян Коціпака В.О., Чейпеша І.І., Дурана С.С., власників земельної ділянки, цільове призначення якої змінюється, та додані до заяви матеріали землевпорядної документації:</w:t>
      </w:r>
    </w:p>
    <w:p w:rsidR="006A7470" w:rsidRPr="00730FEB" w:rsidRDefault="006A7470" w:rsidP="0094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470" w:rsidRDefault="006A7470" w:rsidP="0094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 землеустрою щодо відведення земельної ділянки, цільове призначення якої змінюється, розташованої на території Варівської сільської ради  Берегівського району за межами населеного пункту площею </w:t>
      </w:r>
      <w:smartTag w:uri="urn:schemas-microsoft-com:office:smarttags" w:element="metricconverter">
        <w:smartTagPr>
          <w:attr w:name="ProductID" w:val="23,9978 га"/>
        </w:smartTagPr>
        <w:r>
          <w:rPr>
            <w:rFonts w:ascii="Times New Roman" w:hAnsi="Times New Roman"/>
            <w:sz w:val="28"/>
            <w:szCs w:val="28"/>
            <w:lang w:val="uk-UA"/>
          </w:rPr>
          <w:t>23,9978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 контурі К-570,  кадастровий номер 2120481600:01:000:0527.</w:t>
      </w:r>
    </w:p>
    <w:p w:rsidR="006A7470" w:rsidRDefault="006A7470" w:rsidP="0094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2.Змінити цільове призначення земельної ділянки,</w:t>
      </w:r>
      <w:r w:rsidRPr="00AF02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розташованої на території Варівської сільської ради Берегівського району за межами населеного пункту площею </w:t>
      </w:r>
      <w:smartTag w:uri="urn:schemas-microsoft-com:office:smarttags" w:element="metricconverter">
        <w:smartTagPr>
          <w:attr w:name="ProductID" w:val="23,9978 га"/>
        </w:smartTagPr>
        <w:r>
          <w:rPr>
            <w:rFonts w:ascii="Times New Roman" w:hAnsi="Times New Roman"/>
            <w:sz w:val="28"/>
            <w:szCs w:val="28"/>
            <w:lang w:val="uk-UA"/>
          </w:rPr>
          <w:t>23,9978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 контурі К-570,  кадастровий номер 2120481600:01:000:0527 із земель особистого селянського господарства на землі для розміщення, будівництва, експлуатації та обслуговування будівель і споруд об»єктів енергогенеруючих підприємств, установ, організацій.</w:t>
      </w:r>
    </w:p>
    <w:p w:rsidR="006A7470" w:rsidRDefault="006A7470" w:rsidP="00942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залишаю за собою.</w:t>
      </w:r>
    </w:p>
    <w:p w:rsidR="006A7470" w:rsidRPr="00730FEB" w:rsidRDefault="006A7470" w:rsidP="00942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70" w:rsidRPr="00730FEB" w:rsidRDefault="006A7470" w:rsidP="00942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70" w:rsidRPr="00730FEB" w:rsidRDefault="006A7470" w:rsidP="00942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70" w:rsidRPr="00730FEB" w:rsidRDefault="006A7470" w:rsidP="00942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70" w:rsidRPr="00AF0242" w:rsidRDefault="006A7470" w:rsidP="00AF0242">
      <w:pPr>
        <w:rPr>
          <w:rFonts w:ascii="Times New Roman" w:hAnsi="Times New Roman"/>
          <w:b/>
          <w:sz w:val="28"/>
          <w:szCs w:val="28"/>
          <w:lang w:val="uk-UA"/>
        </w:rPr>
      </w:pPr>
      <w:r w:rsidRPr="00AF0242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AF0242">
        <w:rPr>
          <w:rFonts w:ascii="Times New Roman" w:hAnsi="Times New Roman"/>
          <w:b/>
          <w:sz w:val="28"/>
          <w:szCs w:val="28"/>
          <w:lang w:val="uk-UA"/>
        </w:rPr>
        <w:t>І.Перушка</w:t>
      </w:r>
    </w:p>
    <w:sectPr w:rsidR="006A7470" w:rsidRPr="00AF0242" w:rsidSect="00942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7F"/>
    <w:rsid w:val="0006157F"/>
    <w:rsid w:val="000C449F"/>
    <w:rsid w:val="001105DB"/>
    <w:rsid w:val="004D47E1"/>
    <w:rsid w:val="00536C6C"/>
    <w:rsid w:val="005C6B67"/>
    <w:rsid w:val="006A7470"/>
    <w:rsid w:val="00730FEB"/>
    <w:rsid w:val="0094259E"/>
    <w:rsid w:val="00AE5E2A"/>
    <w:rsid w:val="00AF0242"/>
    <w:rsid w:val="00C91BC1"/>
    <w:rsid w:val="00CE040B"/>
    <w:rsid w:val="00E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94259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229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2018-05-24T09:02:00Z</cp:lastPrinted>
  <dcterms:created xsi:type="dcterms:W3CDTF">2018-05-22T13:00:00Z</dcterms:created>
  <dcterms:modified xsi:type="dcterms:W3CDTF">2018-06-01T12:03:00Z</dcterms:modified>
</cp:coreProperties>
</file>