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71" w:rsidRDefault="00902D71" w:rsidP="00623DCA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504E98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7" o:title=""/>
          </v:shape>
        </w:pict>
      </w:r>
    </w:p>
    <w:p w:rsidR="00902D71" w:rsidRDefault="00902D71" w:rsidP="00FE2FF8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902D71" w:rsidRDefault="00902D71" w:rsidP="00FE2FF8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902D71" w:rsidRDefault="00902D71" w:rsidP="00FE2FF8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902D71" w:rsidRDefault="00902D71" w:rsidP="00FE2FF8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902D71" w:rsidRDefault="00902D71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902D71" w:rsidRPr="007C48FA" w:rsidRDefault="00902D71" w:rsidP="00623DCA">
      <w:pPr>
        <w:rPr>
          <w:sz w:val="28"/>
          <w:szCs w:val="28"/>
          <w:lang w:val="en-US"/>
        </w:rPr>
      </w:pPr>
      <w:r w:rsidRPr="007C48FA">
        <w:rPr>
          <w:rFonts w:ascii="Times New Roman CYR" w:hAnsi="Times New Roman CYR" w:cs="Times New Roman CYR"/>
          <w:bCs/>
          <w:sz w:val="28"/>
          <w:szCs w:val="28"/>
        </w:rPr>
        <w:t>23.10.2018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        Берегово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448</w:t>
      </w:r>
    </w:p>
    <w:p w:rsidR="00902D71" w:rsidRDefault="00902D71" w:rsidP="00623DCA">
      <w:pPr>
        <w:rPr>
          <w:b/>
          <w:sz w:val="28"/>
          <w:szCs w:val="28"/>
          <w:lang w:val="uk-UA"/>
        </w:rPr>
      </w:pPr>
    </w:p>
    <w:p w:rsidR="00902D71" w:rsidRDefault="00902D71" w:rsidP="00623DCA">
      <w:pPr>
        <w:rPr>
          <w:b/>
          <w:sz w:val="28"/>
          <w:szCs w:val="28"/>
          <w:lang w:val="uk-UA"/>
        </w:rPr>
      </w:pPr>
    </w:p>
    <w:p w:rsidR="00902D71" w:rsidRDefault="00902D71" w:rsidP="00BB54E7">
      <w:pPr>
        <w:ind w:firstLine="708"/>
        <w:jc w:val="center"/>
        <w:rPr>
          <w:b/>
          <w:sz w:val="28"/>
          <w:szCs w:val="28"/>
          <w:lang w:val="uk-UA"/>
        </w:rPr>
      </w:pPr>
      <w:r w:rsidRPr="00BB54E7">
        <w:rPr>
          <w:b/>
          <w:sz w:val="28"/>
          <w:szCs w:val="28"/>
        </w:rPr>
        <w:t>Про надання в оренду невитребуваних</w:t>
      </w:r>
      <w:r w:rsidRPr="00BB54E7">
        <w:rPr>
          <w:b/>
          <w:sz w:val="28"/>
          <w:szCs w:val="28"/>
          <w:lang w:val="uk-UA"/>
        </w:rPr>
        <w:t xml:space="preserve"> земельних </w:t>
      </w:r>
      <w:r w:rsidRPr="00BB54E7">
        <w:rPr>
          <w:b/>
          <w:sz w:val="28"/>
          <w:szCs w:val="28"/>
        </w:rPr>
        <w:t xml:space="preserve">часток (паїв), </w:t>
      </w:r>
    </w:p>
    <w:p w:rsidR="00902D71" w:rsidRPr="00BB54E7" w:rsidRDefault="00902D71" w:rsidP="00BB54E7">
      <w:pPr>
        <w:ind w:firstLine="708"/>
        <w:jc w:val="center"/>
        <w:rPr>
          <w:b/>
          <w:sz w:val="28"/>
          <w:szCs w:val="28"/>
          <w:lang w:val="uk-UA"/>
        </w:rPr>
      </w:pPr>
      <w:r w:rsidRPr="00BB54E7">
        <w:rPr>
          <w:b/>
          <w:sz w:val="28"/>
          <w:szCs w:val="28"/>
        </w:rPr>
        <w:t>право власності на які</w:t>
      </w:r>
      <w:r w:rsidRPr="00BB54E7">
        <w:rPr>
          <w:b/>
          <w:sz w:val="28"/>
          <w:szCs w:val="28"/>
          <w:lang w:val="uk-UA"/>
        </w:rPr>
        <w:t xml:space="preserve"> </w:t>
      </w:r>
      <w:r w:rsidRPr="00BB54E7">
        <w:rPr>
          <w:b/>
          <w:sz w:val="28"/>
          <w:szCs w:val="28"/>
        </w:rPr>
        <w:t>не оформлено, для ведення товарного</w:t>
      </w:r>
    </w:p>
    <w:p w:rsidR="00902D71" w:rsidRPr="00BB54E7" w:rsidRDefault="00902D71" w:rsidP="00BB54E7">
      <w:pPr>
        <w:ind w:firstLine="708"/>
        <w:jc w:val="center"/>
        <w:rPr>
          <w:b/>
          <w:sz w:val="28"/>
          <w:szCs w:val="28"/>
          <w:lang w:val="uk-UA"/>
        </w:rPr>
      </w:pPr>
      <w:r w:rsidRPr="00BB54E7">
        <w:rPr>
          <w:b/>
          <w:sz w:val="28"/>
          <w:szCs w:val="28"/>
          <w:lang w:val="uk-UA"/>
        </w:rPr>
        <w:t xml:space="preserve"> сільськогосподарського виробництва</w:t>
      </w:r>
    </w:p>
    <w:p w:rsidR="00902D71" w:rsidRDefault="00902D71" w:rsidP="00BB54E7">
      <w:pPr>
        <w:tabs>
          <w:tab w:val="left" w:pos="3870"/>
        </w:tabs>
        <w:ind w:firstLine="540"/>
        <w:jc w:val="both"/>
        <w:rPr>
          <w:szCs w:val="28"/>
          <w:lang w:val="uk-UA"/>
        </w:rPr>
      </w:pPr>
    </w:p>
    <w:p w:rsidR="00902D71" w:rsidRDefault="00902D71" w:rsidP="00BB54E7">
      <w:pPr>
        <w:tabs>
          <w:tab w:val="left" w:pos="3870"/>
        </w:tabs>
        <w:ind w:firstLine="540"/>
        <w:jc w:val="both"/>
        <w:rPr>
          <w:szCs w:val="28"/>
          <w:lang w:val="uk-UA"/>
        </w:rPr>
      </w:pPr>
    </w:p>
    <w:p w:rsidR="00902D71" w:rsidRDefault="00902D71" w:rsidP="00AC38DD">
      <w:pPr>
        <w:pStyle w:val="HTMLPreformatted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6, 13, 21</w:t>
      </w:r>
      <w:r w:rsidRPr="00AC38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39 Закону України „Про місцеві державні адміністрації”, статті 13 Закону України „Про порядок виділення в натурі (на місцевості) земельних ділянок власникам земельних часток (паїв)”, Закону України „Про оренду землі”, статті 17 Земельного кодексу України,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Указу Президента України</w:t>
      </w:r>
      <w:bookmarkStart w:id="0" w:name="o2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від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 лютого 2002 року № 92/2002 „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додаткові заходи щодо соціального захисту селян - власників земельних ділянок та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br/>
        <w:t xml:space="preserve">земельних часток (паїв)”, розглянувши </w:t>
      </w:r>
      <w:r>
        <w:rPr>
          <w:rFonts w:ascii="Times New Roman" w:hAnsi="Times New Roman" w:cs="Times New Roman"/>
          <w:sz w:val="28"/>
          <w:szCs w:val="28"/>
          <w:lang w:val="uk-UA"/>
        </w:rPr>
        <w:t>клопотання товариства з обмеженою відповідальністю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„АГРОМІКС ЗАКАРПАТТЯ” від 20.09.2018 про надання в оренду невитребуваних земельних часток (паїв) загальною площею </w:t>
      </w:r>
      <w:smartTag w:uri="urn:schemas-microsoft-com:office:smarttags" w:element="metricconverter">
        <w:smartTagPr>
          <w:attr w:name="ProductID" w:val="4,2754 га"/>
        </w:smartTagPr>
        <w:r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4,2754 га</w:t>
        </w:r>
      </w:smartTag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право власності на які не оформлено, для ведення товарного сільськогосподарського виробництва, що розташовані на території Боржавської сільської ради за межами населеного пункту в урочищі „Егреш”,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подані матеріали:</w:t>
      </w:r>
    </w:p>
    <w:p w:rsidR="00902D71" w:rsidRDefault="00902D71" w:rsidP="00AC38DD">
      <w:pPr>
        <w:ind w:firstLine="720"/>
        <w:jc w:val="both"/>
        <w:rPr>
          <w:sz w:val="28"/>
          <w:lang w:val="uk-UA"/>
        </w:rPr>
      </w:pPr>
    </w:p>
    <w:p w:rsidR="00902D71" w:rsidRPr="006E6108" w:rsidRDefault="00902D71" w:rsidP="00AC38DD">
      <w:pPr>
        <w:pStyle w:val="ListParagraph"/>
        <w:tabs>
          <w:tab w:val="left" w:pos="720"/>
          <w:tab w:val="left" w:pos="108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Pr="006E6108">
        <w:rPr>
          <w:sz w:val="28"/>
          <w:szCs w:val="28"/>
          <w:lang w:val="uk-UA"/>
        </w:rPr>
        <w:t xml:space="preserve">Надати в оренду товаристу з обмеженою відповідальністю „АГРОМІКС  ЗАКАРПАТТЯ” невитребувані земельні частки (паї) загальною площею </w:t>
      </w:r>
      <w:smartTag w:uri="urn:schemas-microsoft-com:office:smarttags" w:element="metricconverter">
        <w:smartTagPr>
          <w:attr w:name="ProductID" w:val="4,2754 га"/>
        </w:smartTagPr>
        <w:r w:rsidRPr="006E6108">
          <w:rPr>
            <w:sz w:val="28"/>
            <w:szCs w:val="28"/>
            <w:lang w:val="uk-UA"/>
          </w:rPr>
          <w:t>4,2754 га</w:t>
        </w:r>
      </w:smartTag>
      <w:r w:rsidRPr="006E6108">
        <w:rPr>
          <w:sz w:val="28"/>
          <w:szCs w:val="28"/>
          <w:lang w:val="uk-UA"/>
        </w:rPr>
        <w:t>, право власності на які не оформлено, що розташовані на території Боржавської сільської ради за межа</w:t>
      </w:r>
      <w:r>
        <w:rPr>
          <w:sz w:val="28"/>
          <w:szCs w:val="28"/>
          <w:lang w:val="uk-UA"/>
        </w:rPr>
        <w:t>ми населеного пункту в урочищі „Егреш”</w:t>
      </w:r>
      <w:r w:rsidRPr="006E6108">
        <w:rPr>
          <w:sz w:val="28"/>
          <w:szCs w:val="28"/>
          <w:lang w:val="uk-UA"/>
        </w:rPr>
        <w:t xml:space="preserve"> терміном на 10 (десять) років для ведення товарного сільськогосподарського виробництва, а саме:</w:t>
      </w:r>
    </w:p>
    <w:p w:rsidR="00902D71" w:rsidRPr="006E6108" w:rsidRDefault="00902D71" w:rsidP="00AC38DD">
      <w:pPr>
        <w:pStyle w:val="ListParagraph"/>
        <w:ind w:left="0" w:firstLine="720"/>
        <w:jc w:val="both"/>
        <w:rPr>
          <w:sz w:val="28"/>
          <w:lang w:val="uk-UA"/>
        </w:rPr>
      </w:pPr>
      <w:r w:rsidRPr="006E6108">
        <w:rPr>
          <w:sz w:val="28"/>
          <w:lang w:val="uk-UA"/>
        </w:rPr>
        <w:t xml:space="preserve">кадастровий номер 2120481700:01:000:0197 площею </w:t>
      </w:r>
      <w:smartTag w:uri="urn:schemas-microsoft-com:office:smarttags" w:element="metricconverter">
        <w:smartTagPr>
          <w:attr w:name="ProductID" w:val="0,89 га"/>
        </w:smartTagPr>
        <w:r w:rsidRPr="006E6108">
          <w:rPr>
            <w:sz w:val="28"/>
            <w:lang w:val="uk-UA"/>
          </w:rPr>
          <w:t>0,89 га</w:t>
        </w:r>
      </w:smartTag>
      <w:r w:rsidRPr="006E6108">
        <w:rPr>
          <w:sz w:val="28"/>
          <w:lang w:val="uk-UA"/>
        </w:rPr>
        <w:t>;</w:t>
      </w:r>
    </w:p>
    <w:p w:rsidR="00902D71" w:rsidRPr="006E6108" w:rsidRDefault="00902D71" w:rsidP="00AC38DD">
      <w:pPr>
        <w:pStyle w:val="ListParagraph"/>
        <w:ind w:left="0" w:firstLine="720"/>
        <w:jc w:val="both"/>
        <w:rPr>
          <w:sz w:val="28"/>
          <w:lang w:val="uk-UA"/>
        </w:rPr>
      </w:pPr>
      <w:r w:rsidRPr="006E6108">
        <w:rPr>
          <w:sz w:val="28"/>
          <w:lang w:val="uk-UA"/>
        </w:rPr>
        <w:t xml:space="preserve">кадастровий номер 2120481700:01:000:0198 площею </w:t>
      </w:r>
      <w:smartTag w:uri="urn:schemas-microsoft-com:office:smarttags" w:element="metricconverter">
        <w:smartTagPr>
          <w:attr w:name="ProductID" w:val="0,7154 га"/>
        </w:smartTagPr>
        <w:r w:rsidRPr="006E6108">
          <w:rPr>
            <w:sz w:val="28"/>
            <w:lang w:val="uk-UA"/>
          </w:rPr>
          <w:t>0,7154 га</w:t>
        </w:r>
      </w:smartTag>
      <w:r w:rsidRPr="006E6108">
        <w:rPr>
          <w:sz w:val="28"/>
          <w:lang w:val="uk-UA"/>
        </w:rPr>
        <w:t>;</w:t>
      </w:r>
    </w:p>
    <w:p w:rsidR="00902D71" w:rsidRPr="006E6108" w:rsidRDefault="00902D71" w:rsidP="00AC38DD">
      <w:pPr>
        <w:pStyle w:val="ListParagraph"/>
        <w:ind w:left="0" w:firstLine="720"/>
        <w:jc w:val="both"/>
        <w:rPr>
          <w:sz w:val="28"/>
          <w:lang w:val="uk-UA"/>
        </w:rPr>
      </w:pPr>
      <w:r w:rsidRPr="006E6108">
        <w:rPr>
          <w:sz w:val="28"/>
          <w:lang w:val="uk-UA"/>
        </w:rPr>
        <w:t xml:space="preserve">кадастровий номер 2120481700:01:000:0199 площею </w:t>
      </w:r>
      <w:smartTag w:uri="urn:schemas-microsoft-com:office:smarttags" w:element="metricconverter">
        <w:smartTagPr>
          <w:attr w:name="ProductID" w:val="0,89 га"/>
        </w:smartTagPr>
        <w:r w:rsidRPr="006E6108">
          <w:rPr>
            <w:sz w:val="28"/>
            <w:lang w:val="uk-UA"/>
          </w:rPr>
          <w:t>0,89 га</w:t>
        </w:r>
      </w:smartTag>
      <w:r w:rsidRPr="006E6108">
        <w:rPr>
          <w:sz w:val="28"/>
          <w:lang w:val="uk-UA"/>
        </w:rPr>
        <w:t>;</w:t>
      </w:r>
    </w:p>
    <w:p w:rsidR="00902D71" w:rsidRPr="006E6108" w:rsidRDefault="00902D71" w:rsidP="00AC38DD">
      <w:pPr>
        <w:pStyle w:val="ListParagraph"/>
        <w:ind w:left="0" w:firstLine="720"/>
        <w:jc w:val="both"/>
        <w:rPr>
          <w:sz w:val="28"/>
          <w:lang w:val="uk-UA"/>
        </w:rPr>
      </w:pPr>
      <w:r w:rsidRPr="006E6108">
        <w:rPr>
          <w:sz w:val="28"/>
          <w:lang w:val="uk-UA"/>
        </w:rPr>
        <w:t xml:space="preserve">кадастровий номер 2120481700:01:000:0200 площею </w:t>
      </w:r>
      <w:smartTag w:uri="urn:schemas-microsoft-com:office:smarttags" w:element="metricconverter">
        <w:smartTagPr>
          <w:attr w:name="ProductID" w:val="0,8899 га"/>
        </w:smartTagPr>
        <w:r w:rsidRPr="006E6108">
          <w:rPr>
            <w:sz w:val="28"/>
            <w:lang w:val="uk-UA"/>
          </w:rPr>
          <w:t>0,8899 га</w:t>
        </w:r>
      </w:smartTag>
      <w:r w:rsidRPr="006E6108">
        <w:rPr>
          <w:sz w:val="28"/>
          <w:lang w:val="uk-UA"/>
        </w:rPr>
        <w:t>;</w:t>
      </w:r>
    </w:p>
    <w:p w:rsidR="00902D71" w:rsidRPr="006E6108" w:rsidRDefault="00902D71" w:rsidP="00AC38DD">
      <w:pPr>
        <w:pStyle w:val="ListParagraph"/>
        <w:ind w:left="0" w:firstLine="720"/>
        <w:jc w:val="both"/>
        <w:rPr>
          <w:sz w:val="28"/>
          <w:lang w:val="uk-UA"/>
        </w:rPr>
      </w:pPr>
      <w:r w:rsidRPr="006E6108">
        <w:rPr>
          <w:sz w:val="28"/>
          <w:lang w:val="uk-UA"/>
        </w:rPr>
        <w:t xml:space="preserve">кадастровий номер 2120481700:01:000:0201 площею </w:t>
      </w:r>
      <w:smartTag w:uri="urn:schemas-microsoft-com:office:smarttags" w:element="metricconverter">
        <w:smartTagPr>
          <w:attr w:name="ProductID" w:val="0,8901 га"/>
        </w:smartTagPr>
        <w:r w:rsidRPr="006E6108">
          <w:rPr>
            <w:sz w:val="28"/>
            <w:lang w:val="uk-UA"/>
          </w:rPr>
          <w:t>0,8901 га</w:t>
        </w:r>
      </w:smartTag>
      <w:r w:rsidRPr="006E6108">
        <w:rPr>
          <w:sz w:val="28"/>
          <w:lang w:val="uk-UA"/>
        </w:rPr>
        <w:t>.</w:t>
      </w:r>
    </w:p>
    <w:p w:rsidR="00902D71" w:rsidRDefault="00902D71" w:rsidP="00AC38DD">
      <w:pPr>
        <w:ind w:firstLine="720"/>
        <w:jc w:val="both"/>
        <w:rPr>
          <w:color w:val="000000"/>
          <w:szCs w:val="28"/>
          <w:lang w:val="uk-UA"/>
        </w:rPr>
      </w:pPr>
      <w:r w:rsidRPr="00C26DD8">
        <w:rPr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</w:rPr>
        <w:t xml:space="preserve">Укласти </w:t>
      </w:r>
      <w:r>
        <w:rPr>
          <w:sz w:val="28"/>
          <w:szCs w:val="28"/>
          <w:lang w:val="uk-UA"/>
        </w:rPr>
        <w:t xml:space="preserve"> з товариством з обмеженою відповідальністю</w:t>
      </w:r>
      <w:r>
        <w:rPr>
          <w:color w:val="000000"/>
          <w:sz w:val="28"/>
          <w:szCs w:val="28"/>
          <w:lang w:val="uk-UA"/>
        </w:rPr>
        <w:t xml:space="preserve"> </w:t>
      </w:r>
      <w:r w:rsidRPr="00C26DD8">
        <w:rPr>
          <w:color w:val="000000"/>
          <w:sz w:val="28"/>
          <w:szCs w:val="28"/>
          <w:lang w:val="uk-UA"/>
        </w:rPr>
        <w:t>„</w:t>
      </w:r>
      <w:r>
        <w:rPr>
          <w:color w:val="000000"/>
          <w:sz w:val="28"/>
          <w:szCs w:val="28"/>
          <w:lang w:val="uk-UA"/>
        </w:rPr>
        <w:t>АГРОМІКС ЗАКАРПАТТЯ</w:t>
      </w:r>
      <w:r w:rsidRPr="00C26DD8">
        <w:rPr>
          <w:color w:val="000000"/>
          <w:sz w:val="28"/>
          <w:szCs w:val="28"/>
          <w:lang w:val="uk-UA"/>
        </w:rPr>
        <w:t>”</w:t>
      </w:r>
      <w:r w:rsidRPr="004962B6">
        <w:rPr>
          <w:color w:val="000000"/>
          <w:sz w:val="28"/>
          <w:szCs w:val="28"/>
          <w:lang w:val="uk-UA"/>
        </w:rPr>
        <w:t xml:space="preserve"> договір оренди невитребуваних </w:t>
      </w:r>
      <w:r w:rsidRPr="00C26DD8">
        <w:rPr>
          <w:color w:val="000000"/>
          <w:sz w:val="28"/>
          <w:szCs w:val="28"/>
          <w:lang w:val="uk-UA"/>
        </w:rPr>
        <w:t xml:space="preserve">земельних </w:t>
      </w:r>
      <w:r w:rsidRPr="004962B6">
        <w:rPr>
          <w:color w:val="000000"/>
          <w:sz w:val="28"/>
          <w:szCs w:val="28"/>
          <w:lang w:val="uk-UA"/>
        </w:rPr>
        <w:t xml:space="preserve">часток (паїв) загальною площею </w:t>
      </w:r>
      <w:smartTag w:uri="urn:schemas-microsoft-com:office:smarttags" w:element="metricconverter">
        <w:smartTagPr>
          <w:attr w:name="ProductID" w:val="4,2754 га"/>
        </w:smartTagPr>
        <w:r>
          <w:rPr>
            <w:color w:val="000000"/>
            <w:sz w:val="28"/>
            <w:szCs w:val="28"/>
            <w:lang w:val="uk-UA"/>
          </w:rPr>
          <w:t>4</w:t>
        </w:r>
        <w:r w:rsidRPr="004962B6">
          <w:rPr>
            <w:sz w:val="28"/>
            <w:szCs w:val="28"/>
            <w:lang w:val="uk-UA"/>
          </w:rPr>
          <w:t>,</w:t>
        </w:r>
        <w:r>
          <w:rPr>
            <w:sz w:val="28"/>
            <w:szCs w:val="28"/>
            <w:lang w:val="uk-UA"/>
          </w:rPr>
          <w:t>2754</w:t>
        </w:r>
        <w:r w:rsidRPr="004962B6">
          <w:rPr>
            <w:sz w:val="28"/>
            <w:szCs w:val="28"/>
            <w:lang w:val="uk-UA"/>
          </w:rPr>
          <w:t xml:space="preserve"> </w:t>
        </w:r>
        <w:r w:rsidRPr="004962B6">
          <w:rPr>
            <w:color w:val="000000"/>
            <w:sz w:val="28"/>
            <w:szCs w:val="28"/>
            <w:lang w:val="uk-UA"/>
          </w:rPr>
          <w:t>га</w:t>
        </w:r>
      </w:smartTag>
      <w:r w:rsidRPr="004962B6">
        <w:rPr>
          <w:color w:val="000000"/>
          <w:sz w:val="28"/>
          <w:szCs w:val="28"/>
          <w:lang w:val="uk-UA"/>
        </w:rPr>
        <w:t xml:space="preserve">, право власності на які не оформлено, </w:t>
      </w:r>
      <w:r>
        <w:rPr>
          <w:color w:val="000000"/>
          <w:sz w:val="28"/>
          <w:szCs w:val="28"/>
          <w:lang w:val="uk-UA"/>
        </w:rPr>
        <w:t>щ</w:t>
      </w:r>
      <w:r w:rsidRPr="004962B6">
        <w:rPr>
          <w:color w:val="000000"/>
          <w:sz w:val="28"/>
          <w:szCs w:val="28"/>
          <w:lang w:val="uk-UA"/>
        </w:rPr>
        <w:t xml:space="preserve">о розташовані на території </w:t>
      </w:r>
      <w:r>
        <w:rPr>
          <w:color w:val="000000"/>
          <w:sz w:val="28"/>
          <w:szCs w:val="28"/>
          <w:lang w:val="uk-UA"/>
        </w:rPr>
        <w:t>Боржавсь</w:t>
      </w:r>
      <w:r w:rsidRPr="004962B6">
        <w:rPr>
          <w:color w:val="000000"/>
          <w:sz w:val="28"/>
          <w:szCs w:val="28"/>
          <w:lang w:val="uk-UA"/>
        </w:rPr>
        <w:t xml:space="preserve">кої сільської ради </w:t>
      </w:r>
      <w:r w:rsidRPr="00C26DD8">
        <w:rPr>
          <w:color w:val="000000"/>
          <w:sz w:val="28"/>
          <w:szCs w:val="28"/>
          <w:lang w:val="uk-UA"/>
        </w:rPr>
        <w:t>за межами населен</w:t>
      </w:r>
      <w:r>
        <w:rPr>
          <w:color w:val="000000"/>
          <w:sz w:val="28"/>
          <w:szCs w:val="28"/>
          <w:lang w:val="uk-UA"/>
        </w:rPr>
        <w:t>ого</w:t>
      </w:r>
      <w:r w:rsidRPr="00C26DD8">
        <w:rPr>
          <w:color w:val="000000"/>
          <w:sz w:val="28"/>
          <w:szCs w:val="28"/>
          <w:lang w:val="uk-UA"/>
        </w:rPr>
        <w:t xml:space="preserve"> пункт</w:t>
      </w:r>
      <w:r>
        <w:rPr>
          <w:color w:val="000000"/>
          <w:sz w:val="28"/>
          <w:szCs w:val="28"/>
          <w:lang w:val="uk-UA"/>
        </w:rPr>
        <w:t xml:space="preserve">у, </w:t>
      </w:r>
      <w:r w:rsidRPr="004962B6">
        <w:rPr>
          <w:color w:val="000000"/>
          <w:sz w:val="28"/>
          <w:szCs w:val="28"/>
          <w:lang w:val="uk-UA"/>
        </w:rPr>
        <w:t>для ведення товарного сільськогосподарського виробництва</w:t>
      </w:r>
      <w:r w:rsidRPr="00C26DD8">
        <w:rPr>
          <w:color w:val="000000"/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</w:p>
    <w:p w:rsidR="00902D71" w:rsidRDefault="00902D71" w:rsidP="00AC38DD">
      <w:pPr>
        <w:pStyle w:val="HTMLPreformatted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3.Встановити, що річний розмір орендної плати за користування земельними частками (паями) становить 3% </w:t>
      </w:r>
      <w:r>
        <w:rPr>
          <w:rFonts w:ascii="Times New Roman" w:hAnsi="Times New Roman" w:cs="Times New Roman"/>
          <w:color w:val="000000"/>
          <w:sz w:val="28"/>
          <w:szCs w:val="28"/>
        </w:rPr>
        <w:t>вартості  земельних часток (па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02D71" w:rsidRDefault="00902D71" w:rsidP="00AC38DD">
      <w:pPr>
        <w:pStyle w:val="HTMLPreformatted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4.Пропонувати  товариству „АГРОМІКС ЗАКАРПАТТЯ” зареєструвати договір оренди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невитребуваних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земельних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часток (паїв)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відповідно до затвердженого порядку реєстрації договорів оренди земельної частки (паю).</w:t>
      </w:r>
    </w:p>
    <w:p w:rsidR="00902D71" w:rsidRPr="00C26DD8" w:rsidRDefault="00902D71" w:rsidP="00AC38DD">
      <w:pPr>
        <w:pStyle w:val="HTMLPreformatted"/>
        <w:shd w:val="clear" w:color="auto" w:fill="FFFFFF"/>
        <w:ind w:firstLine="720"/>
        <w:jc w:val="both"/>
        <w:textAlignment w:val="baseline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5.</w:t>
      </w:r>
      <w:r w:rsidRPr="006E610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902D71" w:rsidRPr="00C26DD8" w:rsidRDefault="00902D71" w:rsidP="00BB54E7">
      <w:pPr>
        <w:rPr>
          <w:sz w:val="28"/>
          <w:szCs w:val="28"/>
          <w:lang w:val="uk-UA"/>
        </w:rPr>
      </w:pPr>
    </w:p>
    <w:p w:rsidR="00902D71" w:rsidRDefault="00902D71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902D71" w:rsidRDefault="00902D71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902D71" w:rsidRDefault="00902D71" w:rsidP="00623DCA">
      <w:pPr>
        <w:jc w:val="both"/>
        <w:rPr>
          <w:b/>
          <w:sz w:val="28"/>
          <w:szCs w:val="28"/>
          <w:lang w:val="uk-UA"/>
        </w:rPr>
      </w:pPr>
    </w:p>
    <w:p w:rsidR="00902D71" w:rsidRDefault="00902D71" w:rsidP="00623DC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державної адміністрації        </w:t>
      </w:r>
      <w:bookmarkStart w:id="1" w:name="_GoBack"/>
      <w:bookmarkEnd w:id="1"/>
      <w:r>
        <w:rPr>
          <w:b/>
          <w:sz w:val="28"/>
          <w:szCs w:val="28"/>
          <w:lang w:val="uk-UA"/>
        </w:rPr>
        <w:t xml:space="preserve">                                       </w:t>
      </w:r>
      <w:r w:rsidRPr="00AC38D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lang w:val="uk-UA"/>
        </w:rPr>
        <w:t>І.ПЕТРУШКА</w:t>
      </w:r>
    </w:p>
    <w:p w:rsidR="00902D71" w:rsidRDefault="00902D71">
      <w:pPr>
        <w:rPr>
          <w:lang w:val="uk-UA"/>
        </w:rPr>
      </w:pPr>
    </w:p>
    <w:p w:rsidR="00902D71" w:rsidRDefault="00902D71">
      <w:pPr>
        <w:rPr>
          <w:lang w:val="uk-UA"/>
        </w:rPr>
      </w:pPr>
    </w:p>
    <w:p w:rsidR="00902D71" w:rsidRDefault="00902D71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ab/>
      </w:r>
    </w:p>
    <w:p w:rsidR="00902D71" w:rsidRDefault="00902D71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02D71" w:rsidRDefault="00902D71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02D71" w:rsidRDefault="00902D71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02D71" w:rsidRDefault="00902D71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02D71" w:rsidRDefault="00902D71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02D71" w:rsidRDefault="00902D71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02D71" w:rsidRDefault="00902D71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02D71" w:rsidRDefault="00902D71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02D71" w:rsidRDefault="00902D71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02D71" w:rsidRDefault="00902D71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02D71" w:rsidRDefault="00902D71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02D71" w:rsidRDefault="00902D71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02D71" w:rsidRDefault="00902D71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02D71" w:rsidRDefault="00902D71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02D71" w:rsidRDefault="00902D71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02D71" w:rsidRDefault="00902D71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02D71" w:rsidRDefault="00902D71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02D71" w:rsidRDefault="00902D71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02D71" w:rsidRDefault="00902D71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02D71" w:rsidRDefault="00902D71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02D71" w:rsidRDefault="00902D71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02D71" w:rsidRDefault="00902D71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02D71" w:rsidRDefault="00902D71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02D71" w:rsidRDefault="00902D71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02D71" w:rsidRDefault="00902D71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02D71" w:rsidRDefault="00902D71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02D71" w:rsidRDefault="00902D71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02D71" w:rsidRDefault="00902D71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02D71" w:rsidRDefault="00902D71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02D71" w:rsidRDefault="00902D71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02D71" w:rsidRDefault="00902D71" w:rsidP="00AC38DD">
      <w:pPr>
        <w:tabs>
          <w:tab w:val="left" w:pos="720"/>
        </w:tabs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sectPr w:rsidR="00902D71" w:rsidSect="00AC38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D71" w:rsidRDefault="00902D71" w:rsidP="00316CEA">
      <w:r>
        <w:separator/>
      </w:r>
    </w:p>
  </w:endnote>
  <w:endnote w:type="continuationSeparator" w:id="0">
    <w:p w:rsidR="00902D71" w:rsidRDefault="00902D71" w:rsidP="0031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D71" w:rsidRDefault="00902D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D71" w:rsidRDefault="00902D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D71" w:rsidRDefault="00902D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D71" w:rsidRDefault="00902D71" w:rsidP="00316CEA">
      <w:r>
        <w:separator/>
      </w:r>
    </w:p>
  </w:footnote>
  <w:footnote w:type="continuationSeparator" w:id="0">
    <w:p w:rsidR="00902D71" w:rsidRDefault="00902D71" w:rsidP="00316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D71" w:rsidRDefault="00902D71" w:rsidP="001E22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2D71" w:rsidRDefault="00902D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D71" w:rsidRDefault="00902D71" w:rsidP="001E22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02D71" w:rsidRDefault="00902D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D71" w:rsidRDefault="00902D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E9D"/>
    <w:multiLevelType w:val="multilevel"/>
    <w:tmpl w:val="F70299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 w:val="0"/>
      </w:rPr>
    </w:lvl>
  </w:abstractNum>
  <w:abstractNum w:abstractNumId="1">
    <w:nsid w:val="1F424C3A"/>
    <w:multiLevelType w:val="hybridMultilevel"/>
    <w:tmpl w:val="448C26AC"/>
    <w:lvl w:ilvl="0" w:tplc="EB224012">
      <w:start w:val="1"/>
      <w:numFmt w:val="decimal"/>
      <w:lvlText w:val="%1."/>
      <w:lvlJc w:val="left"/>
      <w:pPr>
        <w:ind w:left="1893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C56277C"/>
    <w:multiLevelType w:val="hybridMultilevel"/>
    <w:tmpl w:val="FC46CA16"/>
    <w:lvl w:ilvl="0" w:tplc="B05095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BC53721"/>
    <w:multiLevelType w:val="hybridMultilevel"/>
    <w:tmpl w:val="E0A4A94A"/>
    <w:lvl w:ilvl="0" w:tplc="7DF250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54BB4BCB"/>
    <w:multiLevelType w:val="multilevel"/>
    <w:tmpl w:val="DC86A10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  <w:b w:val="0"/>
      </w:rPr>
    </w:lvl>
  </w:abstractNum>
  <w:abstractNum w:abstractNumId="5">
    <w:nsid w:val="675042DF"/>
    <w:multiLevelType w:val="hybridMultilevel"/>
    <w:tmpl w:val="5E882282"/>
    <w:lvl w:ilvl="0" w:tplc="7FE4EA26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168"/>
    <w:rsid w:val="000172BF"/>
    <w:rsid w:val="00040B0D"/>
    <w:rsid w:val="00097E54"/>
    <w:rsid w:val="000C4A60"/>
    <w:rsid w:val="000F587D"/>
    <w:rsid w:val="00112F12"/>
    <w:rsid w:val="0013574D"/>
    <w:rsid w:val="00185E38"/>
    <w:rsid w:val="00195DF6"/>
    <w:rsid w:val="001A48AA"/>
    <w:rsid w:val="001E22D0"/>
    <w:rsid w:val="00261EDD"/>
    <w:rsid w:val="0027602F"/>
    <w:rsid w:val="002815DC"/>
    <w:rsid w:val="00297240"/>
    <w:rsid w:val="002A3425"/>
    <w:rsid w:val="002B1B97"/>
    <w:rsid w:val="002E049D"/>
    <w:rsid w:val="002F4DD6"/>
    <w:rsid w:val="00316CEA"/>
    <w:rsid w:val="00337AA2"/>
    <w:rsid w:val="0036491A"/>
    <w:rsid w:val="00365162"/>
    <w:rsid w:val="00375AD4"/>
    <w:rsid w:val="00393976"/>
    <w:rsid w:val="003A737F"/>
    <w:rsid w:val="003E01E9"/>
    <w:rsid w:val="004000C0"/>
    <w:rsid w:val="00402992"/>
    <w:rsid w:val="004962B6"/>
    <w:rsid w:val="004D1AD3"/>
    <w:rsid w:val="004F5B3B"/>
    <w:rsid w:val="00504E98"/>
    <w:rsid w:val="00510EB2"/>
    <w:rsid w:val="005168AA"/>
    <w:rsid w:val="0052053B"/>
    <w:rsid w:val="00541EF2"/>
    <w:rsid w:val="00623DCA"/>
    <w:rsid w:val="00652168"/>
    <w:rsid w:val="00653D7F"/>
    <w:rsid w:val="00670134"/>
    <w:rsid w:val="00686B5C"/>
    <w:rsid w:val="006D1AEB"/>
    <w:rsid w:val="006D7A7B"/>
    <w:rsid w:val="006E484A"/>
    <w:rsid w:val="006E6108"/>
    <w:rsid w:val="00726558"/>
    <w:rsid w:val="007639F4"/>
    <w:rsid w:val="00796432"/>
    <w:rsid w:val="007B69C9"/>
    <w:rsid w:val="007C48FA"/>
    <w:rsid w:val="007E267D"/>
    <w:rsid w:val="007E5106"/>
    <w:rsid w:val="00842F2A"/>
    <w:rsid w:val="008802F9"/>
    <w:rsid w:val="008B29D0"/>
    <w:rsid w:val="008C0EC1"/>
    <w:rsid w:val="00902D71"/>
    <w:rsid w:val="00963324"/>
    <w:rsid w:val="009919E5"/>
    <w:rsid w:val="009B19B1"/>
    <w:rsid w:val="009B43EA"/>
    <w:rsid w:val="009C0D58"/>
    <w:rsid w:val="009C279A"/>
    <w:rsid w:val="009F3874"/>
    <w:rsid w:val="00A766D9"/>
    <w:rsid w:val="00AA4E04"/>
    <w:rsid w:val="00AC38DD"/>
    <w:rsid w:val="00B10B43"/>
    <w:rsid w:val="00B13F89"/>
    <w:rsid w:val="00B27C0E"/>
    <w:rsid w:val="00B8208D"/>
    <w:rsid w:val="00B839C0"/>
    <w:rsid w:val="00BB54E7"/>
    <w:rsid w:val="00BC75AC"/>
    <w:rsid w:val="00BD6FBA"/>
    <w:rsid w:val="00BE1120"/>
    <w:rsid w:val="00BF4FB2"/>
    <w:rsid w:val="00C0032F"/>
    <w:rsid w:val="00C1187A"/>
    <w:rsid w:val="00C1257F"/>
    <w:rsid w:val="00C236BE"/>
    <w:rsid w:val="00C26DD8"/>
    <w:rsid w:val="00C51914"/>
    <w:rsid w:val="00C76D46"/>
    <w:rsid w:val="00C8046A"/>
    <w:rsid w:val="00CA7A02"/>
    <w:rsid w:val="00CB22E1"/>
    <w:rsid w:val="00D542F4"/>
    <w:rsid w:val="00DA1322"/>
    <w:rsid w:val="00DC0A97"/>
    <w:rsid w:val="00DF0DD2"/>
    <w:rsid w:val="00E112FD"/>
    <w:rsid w:val="00E26882"/>
    <w:rsid w:val="00E61C40"/>
    <w:rsid w:val="00E7018B"/>
    <w:rsid w:val="00EB6CBD"/>
    <w:rsid w:val="00F319C5"/>
    <w:rsid w:val="00F628EA"/>
    <w:rsid w:val="00FA3CC5"/>
    <w:rsid w:val="00FE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CA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39C0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839C0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3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DC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7602F"/>
    <w:pPr>
      <w:ind w:left="720"/>
      <w:contextualSpacing/>
    </w:pPr>
  </w:style>
  <w:style w:type="paragraph" w:customStyle="1" w:styleId="a">
    <w:name w:val="Звичайний"/>
    <w:uiPriority w:val="99"/>
    <w:rsid w:val="00F628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BB5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B54E7"/>
    <w:rPr>
      <w:rFonts w:ascii="Courier New" w:hAnsi="Courier New" w:cs="Courier New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AC38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418</Words>
  <Characters>2387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5</cp:revision>
  <cp:lastPrinted>2018-10-18T12:48:00Z</cp:lastPrinted>
  <dcterms:created xsi:type="dcterms:W3CDTF">2018-10-18T12:54:00Z</dcterms:created>
  <dcterms:modified xsi:type="dcterms:W3CDTF">2018-11-05T13:01:00Z</dcterms:modified>
</cp:coreProperties>
</file>