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2B" w:rsidRDefault="009E682B" w:rsidP="006237A2">
      <w:pPr>
        <w:jc w:val="center"/>
        <w:textAlignment w:val="baseline"/>
        <w:rPr>
          <w:noProof/>
          <w:szCs w:val="28"/>
          <w:lang w:val="uk-UA"/>
        </w:rPr>
      </w:pPr>
      <w:r w:rsidRPr="006A2EE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9E682B" w:rsidRPr="00C65AE1" w:rsidRDefault="009E682B" w:rsidP="006237A2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9E682B" w:rsidRDefault="009E682B" w:rsidP="006237A2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9E682B" w:rsidRPr="002B02BB" w:rsidRDefault="009E682B" w:rsidP="006237A2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E682B" w:rsidRPr="00BE7488" w:rsidRDefault="009E682B" w:rsidP="006237A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E682B" w:rsidRPr="00C65AE1" w:rsidRDefault="009E682B" w:rsidP="006237A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E682B" w:rsidRPr="00995F25" w:rsidRDefault="009E682B" w:rsidP="007230EC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7230EC">
        <w:rPr>
          <w:rFonts w:ascii="Times New Roman CYR" w:hAnsi="Times New Roman CYR" w:cs="Times New Roman CYR"/>
          <w:b/>
          <w:sz w:val="28"/>
          <w:szCs w:val="28"/>
        </w:rPr>
        <w:t>31.01.</w:t>
      </w:r>
      <w:r w:rsidRPr="00995F25">
        <w:rPr>
          <w:rFonts w:ascii="Times New Roman CYR" w:hAnsi="Times New Roman CYR" w:cs="Times New Roman CYR"/>
          <w:b/>
          <w:sz w:val="28"/>
          <w:szCs w:val="28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995F25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 w:rsidRPr="00995F25">
        <w:rPr>
          <w:rFonts w:ascii="Times New Roman CYR" w:hAnsi="Times New Roman CYR" w:cs="Times New Roman CYR"/>
          <w:b/>
          <w:sz w:val="28"/>
          <w:szCs w:val="28"/>
        </w:rPr>
        <w:t xml:space="preserve">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 w:rsidRPr="00995F25">
        <w:rPr>
          <w:rFonts w:ascii="Times New Roman CYR" w:hAnsi="Times New Roman CYR" w:cs="Times New Roman CYR"/>
          <w:b/>
          <w:sz w:val="28"/>
          <w:szCs w:val="28"/>
        </w:rPr>
        <w:t xml:space="preserve">  40</w:t>
      </w:r>
    </w:p>
    <w:p w:rsidR="009E682B" w:rsidRPr="00C65AE1" w:rsidRDefault="009E682B" w:rsidP="006237A2">
      <w:pPr>
        <w:jc w:val="center"/>
        <w:rPr>
          <w:sz w:val="26"/>
          <w:szCs w:val="26"/>
          <w:lang w:val="uk-UA"/>
        </w:rPr>
      </w:pPr>
    </w:p>
    <w:p w:rsidR="009E682B" w:rsidRPr="00995F25" w:rsidRDefault="009E682B" w:rsidP="006237A2">
      <w:pPr>
        <w:jc w:val="center"/>
        <w:rPr>
          <w:rFonts w:ascii="Times New Roman CYR" w:hAnsi="Times New Roman CYR" w:cs="Times New Roman CYR"/>
          <w:lang w:val="uk-UA"/>
        </w:rPr>
      </w:pPr>
    </w:p>
    <w:p w:rsidR="009E682B" w:rsidRDefault="009E682B" w:rsidP="006237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Програму </w:t>
      </w:r>
      <w:r>
        <w:rPr>
          <w:b/>
          <w:bCs/>
          <w:sz w:val="28"/>
          <w:szCs w:val="28"/>
          <w:lang w:val="uk-UA"/>
        </w:rPr>
        <w:t xml:space="preserve">сприяння діяльності органу Державної </w:t>
      </w:r>
    </w:p>
    <w:p w:rsidR="009E682B" w:rsidRDefault="009E682B" w:rsidP="006237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казначейської</w:t>
      </w:r>
      <w:r w:rsidRPr="00633C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служби  України  в  казначейському </w:t>
      </w:r>
    </w:p>
    <w:p w:rsidR="009E682B" w:rsidRDefault="009E682B" w:rsidP="006237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обслуговуванні установ і бюджетів Берегівського </w:t>
      </w:r>
    </w:p>
    <w:p w:rsidR="009E682B" w:rsidRPr="008149CF" w:rsidRDefault="009E682B" w:rsidP="006237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району </w:t>
      </w:r>
      <w:r w:rsidRPr="008149CF">
        <w:rPr>
          <w:b/>
          <w:bCs/>
          <w:sz w:val="28"/>
          <w:szCs w:val="28"/>
          <w:lang w:val="uk-UA"/>
        </w:rPr>
        <w:t xml:space="preserve"> на 20</w:t>
      </w:r>
      <w:r>
        <w:rPr>
          <w:b/>
          <w:bCs/>
          <w:sz w:val="28"/>
          <w:szCs w:val="28"/>
          <w:lang w:val="uk-UA"/>
        </w:rPr>
        <w:t>20</w:t>
      </w:r>
      <w:r w:rsidRPr="00995F25">
        <w:rPr>
          <w:b/>
          <w:bCs/>
          <w:sz w:val="28"/>
          <w:szCs w:val="28"/>
          <w:lang w:val="uk-UA"/>
        </w:rPr>
        <w:t xml:space="preserve"> </w:t>
      </w:r>
      <w:r w:rsidRPr="008149CF">
        <w:rPr>
          <w:b/>
          <w:bCs/>
          <w:sz w:val="28"/>
          <w:szCs w:val="28"/>
          <w:lang w:val="uk-UA"/>
        </w:rPr>
        <w:t>-</w:t>
      </w:r>
      <w:r w:rsidRPr="00995F25">
        <w:rPr>
          <w:b/>
          <w:bCs/>
          <w:sz w:val="28"/>
          <w:szCs w:val="28"/>
          <w:lang w:val="uk-UA"/>
        </w:rPr>
        <w:t xml:space="preserve"> </w:t>
      </w:r>
      <w:r w:rsidRPr="008149CF">
        <w:rPr>
          <w:b/>
          <w:bCs/>
          <w:sz w:val="28"/>
          <w:szCs w:val="28"/>
          <w:lang w:val="uk-UA"/>
        </w:rPr>
        <w:t>2021 роки</w:t>
      </w:r>
    </w:p>
    <w:p w:rsidR="009E682B" w:rsidRPr="008149CF" w:rsidRDefault="009E682B" w:rsidP="006237A2">
      <w:pPr>
        <w:rPr>
          <w:sz w:val="28"/>
          <w:szCs w:val="28"/>
          <w:lang w:val="uk-UA"/>
        </w:rPr>
      </w:pPr>
    </w:p>
    <w:p w:rsidR="009E682B" w:rsidRPr="008149CF" w:rsidRDefault="009E682B" w:rsidP="006237A2">
      <w:pPr>
        <w:rPr>
          <w:sz w:val="28"/>
          <w:szCs w:val="28"/>
          <w:lang w:val="uk-UA"/>
        </w:rPr>
      </w:pPr>
    </w:p>
    <w:p w:rsidR="009E682B" w:rsidRDefault="009E682B" w:rsidP="006237A2">
      <w:pPr>
        <w:jc w:val="both"/>
        <w:rPr>
          <w:sz w:val="28"/>
          <w:szCs w:val="28"/>
          <w:lang w:val="uk-UA"/>
        </w:rPr>
      </w:pPr>
      <w:r w:rsidRPr="008149CF">
        <w:rPr>
          <w:sz w:val="28"/>
          <w:szCs w:val="28"/>
          <w:lang w:val="uk-UA"/>
        </w:rPr>
        <w:tab/>
        <w:t xml:space="preserve">Відповідно до статей 6, 34  і 39 Закону України „Про місцеві державні адміністрації”, з метою </w:t>
      </w:r>
      <w:r>
        <w:rPr>
          <w:sz w:val="28"/>
          <w:szCs w:val="28"/>
          <w:lang w:val="uk-UA"/>
        </w:rPr>
        <w:t>забезпечення ефективного вирішення завдань покладених казначейську службу, передбачених Положенням про управління Державної казначейської служби України у Берегівському районі Закарпатської області:</w:t>
      </w:r>
    </w:p>
    <w:p w:rsidR="009E682B" w:rsidRPr="006237A2" w:rsidRDefault="009E682B" w:rsidP="006237A2">
      <w:pPr>
        <w:jc w:val="both"/>
        <w:rPr>
          <w:sz w:val="28"/>
          <w:szCs w:val="28"/>
          <w:lang w:val="uk-UA"/>
        </w:rPr>
      </w:pPr>
    </w:p>
    <w:p w:rsidR="009E682B" w:rsidRPr="006237A2" w:rsidRDefault="009E682B" w:rsidP="006237A2">
      <w:pPr>
        <w:jc w:val="both"/>
        <w:rPr>
          <w:bCs/>
          <w:sz w:val="28"/>
          <w:szCs w:val="28"/>
          <w:lang w:val="uk-UA"/>
        </w:rPr>
      </w:pPr>
      <w:r w:rsidRPr="006237A2">
        <w:rPr>
          <w:sz w:val="28"/>
          <w:szCs w:val="28"/>
          <w:lang w:val="uk-UA"/>
        </w:rPr>
        <w:tab/>
        <w:t xml:space="preserve">1. Схвалити </w:t>
      </w:r>
      <w:r w:rsidRPr="006237A2">
        <w:rPr>
          <w:bCs/>
          <w:sz w:val="28"/>
          <w:szCs w:val="28"/>
          <w:lang w:val="uk-UA"/>
        </w:rPr>
        <w:t>Програму сприяння діяльності органу Державної казначейської служби України в казначейському обслуговуванні установ і бюджетів Берегівського району  на 2020</w:t>
      </w:r>
      <w:r>
        <w:rPr>
          <w:bCs/>
          <w:sz w:val="28"/>
          <w:szCs w:val="28"/>
          <w:lang w:val="uk-UA"/>
        </w:rPr>
        <w:t xml:space="preserve"> </w:t>
      </w:r>
      <w:r w:rsidRPr="006237A2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</w:t>
      </w:r>
      <w:r w:rsidRPr="006237A2">
        <w:rPr>
          <w:bCs/>
          <w:sz w:val="28"/>
          <w:szCs w:val="28"/>
          <w:lang w:val="uk-UA"/>
        </w:rPr>
        <w:t>2021 роки</w:t>
      </w:r>
      <w:r w:rsidRPr="006237A2">
        <w:rPr>
          <w:sz w:val="28"/>
          <w:szCs w:val="28"/>
          <w:lang w:val="uk-UA"/>
        </w:rPr>
        <w:t xml:space="preserve"> (додається) та подати на розгляд чергової сесії районної ради.</w:t>
      </w:r>
    </w:p>
    <w:p w:rsidR="009E682B" w:rsidRDefault="009E682B" w:rsidP="006237A2">
      <w:pPr>
        <w:jc w:val="both"/>
        <w:rPr>
          <w:sz w:val="28"/>
          <w:szCs w:val="28"/>
        </w:rPr>
      </w:pPr>
      <w:r w:rsidRPr="006237A2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  <w:r>
        <w:rPr>
          <w:sz w:val="28"/>
          <w:szCs w:val="28"/>
        </w:rPr>
        <w:tab/>
      </w:r>
    </w:p>
    <w:p w:rsidR="009E682B" w:rsidRDefault="009E682B" w:rsidP="00623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82B" w:rsidRPr="006237A2" w:rsidRDefault="009E682B" w:rsidP="006237A2">
      <w:pPr>
        <w:jc w:val="both"/>
        <w:rPr>
          <w:sz w:val="28"/>
          <w:szCs w:val="28"/>
          <w:lang w:val="uk-UA"/>
        </w:rPr>
      </w:pPr>
    </w:p>
    <w:p w:rsidR="009E682B" w:rsidRDefault="009E682B" w:rsidP="006237A2">
      <w:pPr>
        <w:jc w:val="both"/>
        <w:rPr>
          <w:sz w:val="28"/>
          <w:szCs w:val="28"/>
          <w:lang w:val="uk-UA"/>
        </w:rPr>
      </w:pPr>
    </w:p>
    <w:p w:rsidR="009E682B" w:rsidRPr="00633C97" w:rsidRDefault="009E682B" w:rsidP="006237A2">
      <w:pPr>
        <w:jc w:val="both"/>
        <w:rPr>
          <w:sz w:val="28"/>
          <w:szCs w:val="28"/>
          <w:lang w:val="uk-UA"/>
        </w:rPr>
      </w:pPr>
    </w:p>
    <w:p w:rsidR="009E682B" w:rsidRDefault="009E682B" w:rsidP="006237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4E1">
        <w:rPr>
          <w:b/>
          <w:sz w:val="28"/>
          <w:szCs w:val="28"/>
        </w:rPr>
        <w:t>Го</w:t>
      </w:r>
      <w:r w:rsidRPr="00BC3417">
        <w:rPr>
          <w:b/>
          <w:sz w:val="28"/>
          <w:szCs w:val="28"/>
        </w:rPr>
        <w:t>лов</w:t>
      </w:r>
      <w:r>
        <w:rPr>
          <w:b/>
          <w:sz w:val="28"/>
          <w:szCs w:val="28"/>
        </w:rPr>
        <w:t xml:space="preserve">а  </w:t>
      </w:r>
      <w:r w:rsidRPr="00BC3417">
        <w:rPr>
          <w:b/>
          <w:sz w:val="28"/>
          <w:szCs w:val="28"/>
        </w:rPr>
        <w:t>державної  адміністрації</w:t>
      </w:r>
      <w:r w:rsidRPr="00BC3417">
        <w:rPr>
          <w:b/>
          <w:sz w:val="28"/>
          <w:szCs w:val="28"/>
        </w:rPr>
        <w:tab/>
      </w:r>
      <w:r w:rsidRPr="00BC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І</w:t>
      </w:r>
      <w:r>
        <w:rPr>
          <w:b/>
          <w:sz w:val="28"/>
          <w:szCs w:val="28"/>
          <w:lang w:val="uk-UA"/>
        </w:rPr>
        <w:t xml:space="preserve">штван </w:t>
      </w:r>
      <w:r>
        <w:rPr>
          <w:b/>
          <w:sz w:val="28"/>
          <w:szCs w:val="28"/>
        </w:rPr>
        <w:t xml:space="preserve"> ПЕТРУШКА</w:t>
      </w:r>
    </w:p>
    <w:p w:rsidR="009E682B" w:rsidRDefault="009E682B" w:rsidP="006237A2">
      <w:pPr>
        <w:jc w:val="both"/>
        <w:rPr>
          <w:b/>
          <w:sz w:val="28"/>
          <w:szCs w:val="28"/>
        </w:rPr>
      </w:pPr>
    </w:p>
    <w:p w:rsidR="009E682B" w:rsidRPr="00C65AE1" w:rsidRDefault="009E682B" w:rsidP="006237A2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Pr="00C65AE1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Pr="00C65AE1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Pr="00C65AE1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Pr="00C65AE1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Pr="00C65AE1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Default="009E682B" w:rsidP="008149CF">
      <w:pPr>
        <w:tabs>
          <w:tab w:val="left" w:pos="4820"/>
          <w:tab w:val="left" w:pos="496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СХВАЛЕНО</w:t>
      </w:r>
    </w:p>
    <w:p w:rsidR="009E682B" w:rsidRDefault="009E682B" w:rsidP="008149CF">
      <w:pPr>
        <w:ind w:left="6660"/>
        <w:rPr>
          <w:sz w:val="28"/>
          <w:szCs w:val="28"/>
        </w:rPr>
      </w:pPr>
      <w:r>
        <w:rPr>
          <w:sz w:val="28"/>
          <w:szCs w:val="28"/>
        </w:rPr>
        <w:t>Розпорядження голови</w:t>
      </w:r>
    </w:p>
    <w:p w:rsidR="009E682B" w:rsidRDefault="009E682B" w:rsidP="008149CF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державної адміністрації </w:t>
      </w:r>
    </w:p>
    <w:p w:rsidR="009E682B" w:rsidRPr="007230EC" w:rsidRDefault="009E682B" w:rsidP="008149CF">
      <w:pPr>
        <w:ind w:left="6660"/>
        <w:rPr>
          <w:sz w:val="28"/>
          <w:szCs w:val="28"/>
        </w:rPr>
      </w:pPr>
      <w:r w:rsidRPr="007230EC">
        <w:rPr>
          <w:sz w:val="28"/>
          <w:szCs w:val="28"/>
        </w:rPr>
        <w:t>31.01.</w:t>
      </w:r>
      <w:r w:rsidRPr="00995F25">
        <w:rPr>
          <w:sz w:val="28"/>
          <w:szCs w:val="28"/>
        </w:rPr>
        <w:t>2020</w:t>
      </w:r>
      <w:r>
        <w:rPr>
          <w:sz w:val="28"/>
          <w:szCs w:val="28"/>
        </w:rPr>
        <w:t xml:space="preserve">   №  </w:t>
      </w:r>
      <w:r w:rsidRPr="007230EC">
        <w:rPr>
          <w:sz w:val="28"/>
          <w:szCs w:val="28"/>
        </w:rPr>
        <w:t>40</w:t>
      </w:r>
    </w:p>
    <w:p w:rsidR="009E682B" w:rsidRDefault="009E682B" w:rsidP="008149CF">
      <w:pPr>
        <w:rPr>
          <w:b/>
          <w:sz w:val="28"/>
          <w:szCs w:val="28"/>
          <w:lang w:val="uk-UA"/>
        </w:rPr>
      </w:pPr>
    </w:p>
    <w:p w:rsidR="009E682B" w:rsidRDefault="009E682B" w:rsidP="008149CF">
      <w:pPr>
        <w:jc w:val="center"/>
        <w:rPr>
          <w:b/>
          <w:sz w:val="28"/>
          <w:szCs w:val="28"/>
          <w:lang w:val="uk-UA"/>
        </w:rPr>
      </w:pPr>
    </w:p>
    <w:p w:rsidR="009E682B" w:rsidRPr="00F92EF2" w:rsidRDefault="009E682B" w:rsidP="008149CF">
      <w:pPr>
        <w:jc w:val="center"/>
        <w:rPr>
          <w:b/>
          <w:lang w:val="uk-UA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РОГРАМА</w:t>
      </w:r>
    </w:p>
    <w:p w:rsidR="009E682B" w:rsidRDefault="009E682B" w:rsidP="00F92E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сприяння діяльності  органу  Державної  казначейської служби </w:t>
      </w:r>
    </w:p>
    <w:p w:rsidR="009E682B" w:rsidRDefault="009E682B" w:rsidP="00F92E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України в казначейському обслуговуванні установ і бюджетів </w:t>
      </w:r>
    </w:p>
    <w:p w:rsidR="009E682B" w:rsidRPr="008149CF" w:rsidRDefault="009E682B" w:rsidP="00F92EF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Берегівського району </w:t>
      </w:r>
      <w:r w:rsidRPr="008149CF">
        <w:rPr>
          <w:b/>
          <w:bCs/>
          <w:sz w:val="28"/>
          <w:szCs w:val="28"/>
          <w:lang w:val="uk-UA"/>
        </w:rPr>
        <w:t xml:space="preserve"> на 20</w:t>
      </w:r>
      <w:r>
        <w:rPr>
          <w:b/>
          <w:bCs/>
          <w:sz w:val="28"/>
          <w:szCs w:val="28"/>
          <w:lang w:val="uk-UA"/>
        </w:rPr>
        <w:t xml:space="preserve">20 </w:t>
      </w:r>
      <w:r w:rsidRPr="008149CF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 </w:t>
      </w:r>
      <w:r w:rsidRPr="008149CF">
        <w:rPr>
          <w:b/>
          <w:bCs/>
          <w:sz w:val="28"/>
          <w:szCs w:val="28"/>
          <w:lang w:val="uk-UA"/>
        </w:rPr>
        <w:t>2021 роки</w:t>
      </w:r>
    </w:p>
    <w:p w:rsidR="009E682B" w:rsidRPr="00C65AE1" w:rsidRDefault="009E682B" w:rsidP="006237A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E682B" w:rsidRDefault="009E682B" w:rsidP="00F92E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9E682B" w:rsidRDefault="009E682B" w:rsidP="00F92EF2">
      <w:pPr>
        <w:jc w:val="center"/>
        <w:rPr>
          <w:b/>
          <w:sz w:val="28"/>
          <w:szCs w:val="28"/>
          <w:lang w:val="uk-UA"/>
        </w:rPr>
      </w:pPr>
    </w:p>
    <w:p w:rsidR="009E682B" w:rsidRDefault="009E682B" w:rsidP="00F92E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Питання прозорості бюджетного процесу, ефективності використання наявних фінансових ресурсів та цільового спрямування бюджетних коштів місцевих бюджетів набувають особливої актуальності в умовах запровадження нових норм бюджетного законодавства, які сприяють більш ефективному їх використанню.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бюджетної політики та нормативних актів, які відбуваються під впливом демократичного механізму приймання рішень, розширення завдань та функцій органів Державної казначейської служби України, підвищують місце і роль казначейського обслуговування бюджетних коштів місцевих бюджетів, контролю за їх цільовим використанням.</w:t>
      </w:r>
    </w:p>
    <w:p w:rsidR="009E682B" w:rsidRPr="00F92EF2" w:rsidRDefault="009E682B" w:rsidP="00F92EF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F92EF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рограма </w:t>
      </w:r>
      <w:r w:rsidRPr="00F92EF2">
        <w:rPr>
          <w:bCs/>
          <w:sz w:val="28"/>
          <w:szCs w:val="28"/>
          <w:lang w:val="uk-UA"/>
        </w:rPr>
        <w:t>сприяння діяльності органу Державної казначейської служби України в казначейському обслуговуванні установ і бюджетів Берегівського району  на 2020</w:t>
      </w:r>
      <w:r>
        <w:rPr>
          <w:bCs/>
          <w:sz w:val="28"/>
          <w:szCs w:val="28"/>
          <w:lang w:val="uk-UA"/>
        </w:rPr>
        <w:t xml:space="preserve"> </w:t>
      </w:r>
      <w:r w:rsidRPr="00F92EF2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</w:t>
      </w:r>
      <w:r w:rsidRPr="00F92EF2">
        <w:rPr>
          <w:bCs/>
          <w:sz w:val="28"/>
          <w:szCs w:val="28"/>
          <w:lang w:val="uk-UA"/>
        </w:rPr>
        <w:t>2021 роки</w:t>
      </w:r>
      <w:r>
        <w:rPr>
          <w:bCs/>
          <w:sz w:val="28"/>
          <w:szCs w:val="28"/>
          <w:lang w:val="uk-UA"/>
        </w:rPr>
        <w:t xml:space="preserve"> (</w:t>
      </w:r>
      <w:bookmarkStart w:id="0" w:name="_GoBack"/>
      <w:bookmarkEnd w:id="0"/>
      <w:r>
        <w:rPr>
          <w:bCs/>
          <w:sz w:val="28"/>
          <w:szCs w:val="28"/>
          <w:lang w:val="uk-UA"/>
        </w:rPr>
        <w:t>далі – Програма)</w:t>
      </w:r>
      <w:r>
        <w:rPr>
          <w:sz w:val="28"/>
          <w:szCs w:val="28"/>
          <w:lang w:val="uk-UA"/>
        </w:rPr>
        <w:t xml:space="preserve"> розроблена у відповідності до статей 43, 48, 78, 112 Бюджетного Кодексу України, які встановлюють функції органів Державної казначейської служби України та Указу Президента України від 13.04.2011 № 460, яким визначені основні завдання органів Державної казначейської служби України, наказу Міністерства Фінансів України від 23.08.2012 № 938 „Про затвердження Порядку казначейського обслуговування місцевих бюджетів”.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</w:p>
    <w:p w:rsidR="009E682B" w:rsidRDefault="009E682B" w:rsidP="00F92EF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9E682B" w:rsidRDefault="009E682B" w:rsidP="00F92EF2">
      <w:pPr>
        <w:ind w:firstLine="708"/>
        <w:jc w:val="both"/>
        <w:rPr>
          <w:b/>
          <w:sz w:val="28"/>
          <w:szCs w:val="28"/>
          <w:lang w:val="uk-UA"/>
        </w:rPr>
      </w:pP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Державної казначейської служби України у Берегівському  районі Закарпатської області забезпечує через систему електронних платежів Національного банку України розрахунково-касове обслуговування розпорядників коштів бюджетів Берегівського району, складає та формує звітність про їх виконання.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станом на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1 січня 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на казначейському обслуговуванні в управлінні знаходяться: 33 бюджети (міський-1, районний-1, сільські-30, селищний-1);   81 установа , із яких - 12   утримуються за рахунок коштів державного бюджету,  69  установ  за  рахунок коштів  місцевих бюджетів.  Для </w:t>
      </w:r>
    </w:p>
    <w:p w:rsidR="009E682B" w:rsidRDefault="009E682B" w:rsidP="00633C97">
      <w:pPr>
        <w:jc w:val="center"/>
        <w:rPr>
          <w:sz w:val="28"/>
          <w:szCs w:val="28"/>
          <w:lang w:val="uk-UA"/>
        </w:rPr>
      </w:pPr>
    </w:p>
    <w:p w:rsidR="009E682B" w:rsidRDefault="009E682B" w:rsidP="00633C97">
      <w:pPr>
        <w:jc w:val="center"/>
        <w:rPr>
          <w:sz w:val="28"/>
          <w:szCs w:val="28"/>
          <w:lang w:val="uk-UA"/>
        </w:rPr>
      </w:pPr>
    </w:p>
    <w:p w:rsidR="009E682B" w:rsidRDefault="009E682B" w:rsidP="00633C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9E682B" w:rsidRDefault="009E682B" w:rsidP="00633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функціональної діяльності на балансі Управління казначейства для цих розпорядників та одержувачів бюджетних коштів  відкрито  825 особових,  реєстраційних  та  інших  рахунків по загальному та спеціальному фондах для операцій з коштами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середньому до Управління казначейства клієнтами щоденно подається до 850 платіжних доручень, розпоряджень та розподілів на виділення бюджетних коштів для поточного фінансування установ, крім того в програмному комплексі „Є-Казна” здійснюється реєстрація кошторисів, довідок про зміни, планів використання бюджетних коштів, бюджетних та юридичних зобов’язань.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Приміщення, яке знаходиться в оперативному управлінні УДКСУ  у Берегівському районі знаходиться в незадовільному стані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Частина даху першого поверху будівлі внаслідок природних катаклізмів та протікання  на сьогоднішній день зруйнована і підлягає негайному ремонту. 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 Управління казначейства з метою недопущення  виникнення аварійної ситуації внаслідок природно-кліматичних умов потребує сприяння з боку районного бюджету в частині виділення коштів для  унеможливлення виникнення в подальшому непередбачуваних ситуацій,  для покращення обслуговування  розпорядників коштів  та одержувачів коштів Берегівського району, а саме для забезпечення  утримання приміщення Управління казначейства в належному стані для особистого захисту  осіб, які приходять до установи, дотримання схоронності документів клієнтів та підвищення рівня захищеності інформаційних ресурсів Управління казначейства.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</w:p>
    <w:p w:rsidR="009E682B" w:rsidRDefault="009E682B" w:rsidP="00633C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Мета та основні завдання</w:t>
      </w:r>
    </w:p>
    <w:p w:rsidR="009E682B" w:rsidRDefault="009E682B" w:rsidP="00F92EF2">
      <w:pPr>
        <w:ind w:firstLine="708"/>
        <w:jc w:val="both"/>
        <w:rPr>
          <w:b/>
          <w:sz w:val="28"/>
          <w:szCs w:val="28"/>
          <w:lang w:val="uk-UA"/>
        </w:rPr>
      </w:pP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Програми – реалізація засад в частині створення належних умов в Управлінні казначейства для обслуговування розпорядників та одержувачів коштів Берегівського району.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Основне завдання програми – недопущення виникнення непередбачуваних ситуацій внаслідок природно-кліматичних умов та руйнування даху:  проведення капітального ремонту даху першого поверху будівлі адмінприміщення об’єкту державної власності, який перебуває в оперативному управлінні Управління казначейства.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</w:p>
    <w:p w:rsidR="009E682B" w:rsidRDefault="009E682B" w:rsidP="00633C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Очікувані результати виконання Програми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Підвищення якості та оперативності казначейського обслуговування бюджетів Берегівського району.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Забезпечення сучасних умов обслуговування розпорядників коштів Берегівського району.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Унеможливлення виникнення непередбачуваних ситуацій внаслідок природно-кліматичних умов.</w:t>
      </w:r>
    </w:p>
    <w:p w:rsidR="009E682B" w:rsidRDefault="009E682B" w:rsidP="00F92EF2">
      <w:pPr>
        <w:jc w:val="both"/>
        <w:rPr>
          <w:sz w:val="28"/>
          <w:szCs w:val="28"/>
          <w:lang w:val="uk-UA"/>
        </w:rPr>
      </w:pPr>
    </w:p>
    <w:p w:rsidR="009E682B" w:rsidRDefault="009E682B" w:rsidP="00633C97">
      <w:pPr>
        <w:jc w:val="center"/>
        <w:rPr>
          <w:b/>
          <w:sz w:val="28"/>
          <w:szCs w:val="28"/>
          <w:lang w:val="uk-UA"/>
        </w:rPr>
      </w:pPr>
    </w:p>
    <w:p w:rsidR="009E682B" w:rsidRPr="00633C97" w:rsidRDefault="009E682B" w:rsidP="00633C97">
      <w:pPr>
        <w:jc w:val="center"/>
        <w:rPr>
          <w:sz w:val="28"/>
          <w:szCs w:val="28"/>
          <w:lang w:val="uk-UA"/>
        </w:rPr>
      </w:pPr>
      <w:r w:rsidRPr="00633C97">
        <w:rPr>
          <w:sz w:val="28"/>
          <w:szCs w:val="28"/>
          <w:lang w:val="uk-UA"/>
        </w:rPr>
        <w:t>3</w:t>
      </w:r>
    </w:p>
    <w:p w:rsidR="009E682B" w:rsidRDefault="009E682B" w:rsidP="00633C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Фінансове забезпечення програми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завдань, поставлених програмою здійснюється за рахунок коштів районного бюджету, а також інших джерел, не заборонених законодавством у вигляді передачі міжбюджетних трансфертів відповідно до глави 13 Бюджетного Кодексу України.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</w:p>
    <w:p w:rsidR="009E682B" w:rsidRDefault="009E682B" w:rsidP="00633C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Організаційне забезпечення програми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якості та оперативності казначейського  обслуговування розпорядників коштів бюджетів Берегівського району.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 – Управління Державної казначейської служби України у Берегівському районі Закарпатської області.</w:t>
      </w:r>
    </w:p>
    <w:p w:rsidR="009E682B" w:rsidRDefault="009E682B" w:rsidP="00F92EF2">
      <w:pPr>
        <w:ind w:firstLine="708"/>
        <w:jc w:val="both"/>
        <w:rPr>
          <w:sz w:val="28"/>
          <w:szCs w:val="28"/>
          <w:lang w:val="uk-UA"/>
        </w:rPr>
      </w:pPr>
    </w:p>
    <w:p w:rsidR="009E682B" w:rsidRDefault="009E682B" w:rsidP="00633C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Напрями діяльності та заходи програми</w:t>
      </w:r>
    </w:p>
    <w:p w:rsidR="009E682B" w:rsidRDefault="009E682B" w:rsidP="00F92EF2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975"/>
        <w:gridCol w:w="1260"/>
        <w:gridCol w:w="1185"/>
        <w:gridCol w:w="1260"/>
        <w:gridCol w:w="1856"/>
      </w:tblGrid>
      <w:tr w:rsidR="009E682B" w:rsidTr="00633C97">
        <w:tc>
          <w:tcPr>
            <w:tcW w:w="468" w:type="dxa"/>
          </w:tcPr>
          <w:p w:rsidR="009E682B" w:rsidRDefault="009E68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40" w:type="dxa"/>
          </w:tcPr>
          <w:p w:rsidR="009E682B" w:rsidRDefault="009E68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напряму діяльності</w:t>
            </w:r>
          </w:p>
        </w:tc>
        <w:tc>
          <w:tcPr>
            <w:tcW w:w="1620" w:type="dxa"/>
          </w:tcPr>
          <w:p w:rsidR="009E682B" w:rsidRDefault="009E68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975" w:type="dxa"/>
          </w:tcPr>
          <w:p w:rsidR="009E682B" w:rsidRDefault="009E682B" w:rsidP="00633C97">
            <w:pPr>
              <w:ind w:left="-108" w:right="-21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виконання програми</w:t>
            </w:r>
          </w:p>
        </w:tc>
        <w:tc>
          <w:tcPr>
            <w:tcW w:w="1260" w:type="dxa"/>
          </w:tcPr>
          <w:p w:rsidR="009E682B" w:rsidRDefault="009E68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85" w:type="dxa"/>
          </w:tcPr>
          <w:p w:rsidR="009E682B" w:rsidRDefault="009E68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60" w:type="dxa"/>
          </w:tcPr>
          <w:p w:rsidR="009E682B" w:rsidRDefault="009E68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Орієнтовні обсяги фінансу-вання (вартість) тис.грн.</w:t>
            </w:r>
          </w:p>
        </w:tc>
        <w:tc>
          <w:tcPr>
            <w:tcW w:w="1856" w:type="dxa"/>
          </w:tcPr>
          <w:p w:rsidR="009E682B" w:rsidRDefault="009E682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9E682B" w:rsidTr="00633C97">
        <w:tc>
          <w:tcPr>
            <w:tcW w:w="468" w:type="dxa"/>
          </w:tcPr>
          <w:p w:rsidR="009E682B" w:rsidRPr="00633C97" w:rsidRDefault="009E682B">
            <w:pPr>
              <w:jc w:val="both"/>
              <w:rPr>
                <w:lang w:val="uk-UA"/>
              </w:rPr>
            </w:pPr>
            <w:r w:rsidRPr="00633C97"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9E682B" w:rsidRPr="00633C97" w:rsidRDefault="009E682B" w:rsidP="00633C97">
            <w:pPr>
              <w:ind w:left="-108" w:right="-108"/>
              <w:jc w:val="both"/>
              <w:rPr>
                <w:lang w:val="uk-UA"/>
              </w:rPr>
            </w:pPr>
            <w:r w:rsidRPr="00633C97">
              <w:rPr>
                <w:lang w:val="uk-UA"/>
              </w:rPr>
              <w:t>Матеріальне забезпечення органів виконавчої влади</w:t>
            </w:r>
          </w:p>
        </w:tc>
        <w:tc>
          <w:tcPr>
            <w:tcW w:w="1620" w:type="dxa"/>
          </w:tcPr>
          <w:p w:rsidR="009E682B" w:rsidRDefault="009E682B">
            <w:pPr>
              <w:jc w:val="center"/>
              <w:rPr>
                <w:lang w:val="uk-UA"/>
              </w:rPr>
            </w:pPr>
            <w:r w:rsidRPr="00633C97">
              <w:rPr>
                <w:lang w:val="uk-UA"/>
              </w:rPr>
              <w:t>Здійснення термінових капітальних</w:t>
            </w:r>
          </w:p>
          <w:p w:rsidR="009E682B" w:rsidRPr="00633C97" w:rsidRDefault="009E682B">
            <w:pPr>
              <w:jc w:val="center"/>
              <w:rPr>
                <w:lang w:val="uk-UA"/>
              </w:rPr>
            </w:pPr>
            <w:r w:rsidRPr="00633C97">
              <w:rPr>
                <w:lang w:val="uk-UA"/>
              </w:rPr>
              <w:t>видатків управління:</w:t>
            </w:r>
          </w:p>
          <w:p w:rsidR="009E682B" w:rsidRPr="00633C97" w:rsidRDefault="009E682B">
            <w:pPr>
              <w:ind w:left="-108"/>
              <w:jc w:val="center"/>
              <w:rPr>
                <w:lang w:val="uk-UA"/>
              </w:rPr>
            </w:pPr>
            <w:r w:rsidRPr="00633C97">
              <w:rPr>
                <w:lang w:val="uk-UA"/>
              </w:rPr>
              <w:t>капітальний ремон</w:t>
            </w:r>
            <w:r>
              <w:rPr>
                <w:lang w:val="uk-UA"/>
              </w:rPr>
              <w:t>ту даху І поверху  адмінбудівлі</w:t>
            </w:r>
            <w:r w:rsidRPr="00633C97">
              <w:rPr>
                <w:lang w:val="uk-UA"/>
              </w:rPr>
              <w:t xml:space="preserve">  </w:t>
            </w:r>
          </w:p>
        </w:tc>
        <w:tc>
          <w:tcPr>
            <w:tcW w:w="975" w:type="dxa"/>
          </w:tcPr>
          <w:p w:rsidR="009E682B" w:rsidRPr="00633C97" w:rsidRDefault="009E682B">
            <w:pPr>
              <w:jc w:val="both"/>
              <w:rPr>
                <w:lang w:val="uk-UA"/>
              </w:rPr>
            </w:pPr>
            <w:r w:rsidRPr="00633C97">
              <w:rPr>
                <w:lang w:val="uk-UA"/>
              </w:rPr>
              <w:t xml:space="preserve">2020 </w:t>
            </w:r>
            <w:r>
              <w:rPr>
                <w:lang w:val="uk-UA"/>
              </w:rPr>
              <w:t>–</w:t>
            </w:r>
            <w:r w:rsidRPr="00633C97">
              <w:rPr>
                <w:lang w:val="uk-UA"/>
              </w:rPr>
              <w:t xml:space="preserve"> 2021</w:t>
            </w:r>
            <w:r>
              <w:rPr>
                <w:lang w:val="uk-UA"/>
              </w:rPr>
              <w:t xml:space="preserve"> </w:t>
            </w:r>
            <w:r w:rsidRPr="00633C97">
              <w:rPr>
                <w:lang w:val="uk-UA"/>
              </w:rPr>
              <w:t>р.</w:t>
            </w:r>
          </w:p>
        </w:tc>
        <w:tc>
          <w:tcPr>
            <w:tcW w:w="1260" w:type="dxa"/>
          </w:tcPr>
          <w:p w:rsidR="009E682B" w:rsidRPr="00633C97" w:rsidRDefault="009E682B">
            <w:pPr>
              <w:jc w:val="both"/>
              <w:rPr>
                <w:lang w:val="uk-UA"/>
              </w:rPr>
            </w:pPr>
            <w:r w:rsidRPr="00633C97">
              <w:rPr>
                <w:lang w:val="uk-UA"/>
              </w:rPr>
              <w:t>УДКСУ у Берегівському районі, райдержадміністрація</w:t>
            </w:r>
          </w:p>
        </w:tc>
        <w:tc>
          <w:tcPr>
            <w:tcW w:w="1185" w:type="dxa"/>
          </w:tcPr>
          <w:p w:rsidR="009E682B" w:rsidRPr="00633C97" w:rsidRDefault="009E682B" w:rsidP="00633C97">
            <w:pPr>
              <w:ind w:right="-108"/>
              <w:jc w:val="both"/>
              <w:rPr>
                <w:lang w:val="uk-UA"/>
              </w:rPr>
            </w:pPr>
            <w:r w:rsidRPr="00633C97">
              <w:rPr>
                <w:lang w:val="uk-UA"/>
              </w:rPr>
              <w:t>З районного бюджету</w:t>
            </w:r>
          </w:p>
        </w:tc>
        <w:tc>
          <w:tcPr>
            <w:tcW w:w="1260" w:type="dxa"/>
          </w:tcPr>
          <w:p w:rsidR="009E682B" w:rsidRPr="00633C97" w:rsidRDefault="009E682B">
            <w:pPr>
              <w:jc w:val="both"/>
              <w:rPr>
                <w:lang w:val="uk-UA"/>
              </w:rPr>
            </w:pPr>
          </w:p>
          <w:p w:rsidR="009E682B" w:rsidRPr="00633C97" w:rsidRDefault="009E682B">
            <w:pPr>
              <w:jc w:val="both"/>
              <w:rPr>
                <w:lang w:val="uk-UA"/>
              </w:rPr>
            </w:pPr>
            <w:r w:rsidRPr="00633C97">
              <w:rPr>
                <w:lang w:val="uk-UA"/>
              </w:rPr>
              <w:t xml:space="preserve">  500,0</w:t>
            </w:r>
          </w:p>
        </w:tc>
        <w:tc>
          <w:tcPr>
            <w:tcW w:w="1856" w:type="dxa"/>
          </w:tcPr>
          <w:p w:rsidR="009E682B" w:rsidRPr="00633C97" w:rsidRDefault="009E682B">
            <w:pPr>
              <w:jc w:val="both"/>
              <w:rPr>
                <w:lang w:val="uk-UA"/>
              </w:rPr>
            </w:pPr>
            <w:r w:rsidRPr="00633C97">
              <w:rPr>
                <w:lang w:val="uk-UA"/>
              </w:rPr>
              <w:t xml:space="preserve">Забезпечення </w:t>
            </w:r>
          </w:p>
          <w:p w:rsidR="009E682B" w:rsidRPr="00633C97" w:rsidRDefault="009E682B">
            <w:pPr>
              <w:jc w:val="both"/>
              <w:rPr>
                <w:lang w:val="uk-UA"/>
              </w:rPr>
            </w:pPr>
            <w:r w:rsidRPr="00633C97">
              <w:rPr>
                <w:lang w:val="uk-UA"/>
              </w:rPr>
              <w:t>належних умов обслуговування розпорядників та одержувачів коштів.</w:t>
            </w:r>
          </w:p>
        </w:tc>
      </w:tr>
    </w:tbl>
    <w:p w:rsidR="009E682B" w:rsidRPr="006237A2" w:rsidRDefault="009E682B">
      <w:pPr>
        <w:rPr>
          <w:lang w:val="uk-UA"/>
        </w:rPr>
      </w:pPr>
    </w:p>
    <w:sectPr w:rsidR="009E682B" w:rsidRPr="006237A2" w:rsidSect="00633C9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A2"/>
    <w:rsid w:val="00052358"/>
    <w:rsid w:val="00163EB5"/>
    <w:rsid w:val="002B02BB"/>
    <w:rsid w:val="002F6351"/>
    <w:rsid w:val="003C28EA"/>
    <w:rsid w:val="005174FD"/>
    <w:rsid w:val="006237A2"/>
    <w:rsid w:val="00633C97"/>
    <w:rsid w:val="00685221"/>
    <w:rsid w:val="006A2EE0"/>
    <w:rsid w:val="00702C77"/>
    <w:rsid w:val="007230EC"/>
    <w:rsid w:val="00752C8A"/>
    <w:rsid w:val="008149CF"/>
    <w:rsid w:val="00906D7A"/>
    <w:rsid w:val="00930443"/>
    <w:rsid w:val="00942968"/>
    <w:rsid w:val="009748FF"/>
    <w:rsid w:val="00995F25"/>
    <w:rsid w:val="009E682B"/>
    <w:rsid w:val="009F641D"/>
    <w:rsid w:val="00BC3417"/>
    <w:rsid w:val="00BE7488"/>
    <w:rsid w:val="00C16BA6"/>
    <w:rsid w:val="00C65AE1"/>
    <w:rsid w:val="00E136CF"/>
    <w:rsid w:val="00E7638C"/>
    <w:rsid w:val="00F70B7E"/>
    <w:rsid w:val="00F92EF2"/>
    <w:rsid w:val="00FD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A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7A2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37A2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7A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1009</Words>
  <Characters>5756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9</cp:revision>
  <cp:lastPrinted>2020-01-31T08:41:00Z</cp:lastPrinted>
  <dcterms:created xsi:type="dcterms:W3CDTF">2020-01-31T07:20:00Z</dcterms:created>
  <dcterms:modified xsi:type="dcterms:W3CDTF">2020-02-04T14:14:00Z</dcterms:modified>
</cp:coreProperties>
</file>