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36" w:rsidRDefault="00A46036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ЗАТВЕРДЖЕНО</w:t>
      </w:r>
    </w:p>
    <w:p w:rsidR="00A46036" w:rsidRPr="00D91679" w:rsidRDefault="00A46036" w:rsidP="005C3AC7">
      <w:pPr>
        <w:spacing w:after="0" w:line="240" w:lineRule="auto"/>
        <w:ind w:left="11482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Розпорядження голови</w:t>
      </w:r>
    </w:p>
    <w:p w:rsidR="00A46036" w:rsidRDefault="00A46036" w:rsidP="005C3AC7">
      <w:pPr>
        <w:keepNext/>
        <w:spacing w:after="0" w:line="240" w:lineRule="auto"/>
        <w:ind w:firstLine="11482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46036" w:rsidRPr="00A41326" w:rsidRDefault="00A46036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sz w:val="28"/>
          <w:szCs w:val="20"/>
          <w:lang w:val="ru-RU" w:eastAsia="ru-RU"/>
        </w:rPr>
      </w:pPr>
      <w:r w:rsidRPr="00B57048">
        <w:rPr>
          <w:rFonts w:ascii="Times New Roman" w:hAnsi="Times New Roman"/>
          <w:sz w:val="28"/>
          <w:szCs w:val="20"/>
          <w:lang w:val="ru-RU" w:eastAsia="ru-RU"/>
        </w:rPr>
        <w:t>19.06.2020</w:t>
      </w:r>
      <w:r w:rsidRPr="00D91679">
        <w:rPr>
          <w:rFonts w:ascii="Times New Roman" w:hAnsi="Times New Roman"/>
          <w:sz w:val="28"/>
          <w:szCs w:val="20"/>
          <w:lang w:eastAsia="ru-RU"/>
        </w:rPr>
        <w:t xml:space="preserve"> № </w:t>
      </w:r>
      <w:r w:rsidRPr="00A41326">
        <w:rPr>
          <w:rFonts w:ascii="Times New Roman" w:hAnsi="Times New Roman"/>
          <w:sz w:val="28"/>
          <w:szCs w:val="20"/>
          <w:lang w:val="ru-RU" w:eastAsia="ru-RU"/>
        </w:rPr>
        <w:t xml:space="preserve"> 176</w:t>
      </w:r>
    </w:p>
    <w:p w:rsidR="00A46036" w:rsidRPr="00D91679" w:rsidRDefault="00A46036" w:rsidP="005C3AC7">
      <w:pPr>
        <w:keepNext/>
        <w:spacing w:after="0" w:line="240" w:lineRule="auto"/>
        <w:ind w:left="11482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A46036" w:rsidRPr="003674CE" w:rsidRDefault="00A46036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ПЛАН</w:t>
      </w:r>
    </w:p>
    <w:p w:rsidR="00A46036" w:rsidRDefault="00A46036" w:rsidP="00E37E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674CE">
        <w:rPr>
          <w:rFonts w:ascii="Times New Roman" w:hAnsi="Times New Roman"/>
          <w:bCs/>
          <w:iCs/>
          <w:sz w:val="28"/>
          <w:szCs w:val="28"/>
          <w:lang w:eastAsia="ru-RU"/>
        </w:rPr>
        <w:t>роботи районно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ї державної адміністрації на ІІІ квартал 2020 року</w:t>
      </w:r>
    </w:p>
    <w:p w:rsidR="00A46036" w:rsidRPr="003E7DA5" w:rsidRDefault="00A46036" w:rsidP="00E37E1F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"/>
        <w:gridCol w:w="3240"/>
        <w:gridCol w:w="54"/>
        <w:gridCol w:w="1386"/>
        <w:gridCol w:w="4226"/>
      </w:tblGrid>
      <w:tr w:rsidR="00A46036" w:rsidRPr="008D3C42" w:rsidTr="000B0098">
        <w:trPr>
          <w:cantSplit/>
          <w:trHeight w:val="309"/>
        </w:trPr>
        <w:tc>
          <w:tcPr>
            <w:tcW w:w="15566" w:type="dxa"/>
            <w:gridSpan w:val="7"/>
          </w:tcPr>
          <w:p w:rsidR="00A46036" w:rsidRPr="00B3419A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val="ru-RU" w:eastAsia="ru-RU"/>
              </w:rPr>
              <w:t>І. Питання для розгляду на засіданнях колегії райдержадміністрації</w:t>
            </w:r>
          </w:p>
        </w:tc>
      </w:tr>
      <w:tr w:rsidR="00A46036" w:rsidRPr="008D3C42" w:rsidTr="003E7DA5"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54" w:type="dxa"/>
            <w:gridSpan w:val="3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386" w:type="dxa"/>
          </w:tcPr>
          <w:p w:rsidR="00A46036" w:rsidRPr="00D91679" w:rsidRDefault="00A46036" w:rsidP="00B3419A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B341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26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A46036" w:rsidRPr="008D3C42" w:rsidTr="003E7DA5">
        <w:trPr>
          <w:trHeight w:val="278"/>
        </w:trPr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46036" w:rsidRPr="00A609D1" w:rsidRDefault="00A46036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роботи із зверненнями громадян, що надійшли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райдержадміністрації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першого півріччя 2020 року</w:t>
            </w:r>
          </w:p>
        </w:tc>
        <w:tc>
          <w:tcPr>
            <w:tcW w:w="3654" w:type="dxa"/>
            <w:gridSpan w:val="3"/>
          </w:tcPr>
          <w:p w:rsidR="00A46036" w:rsidRPr="00A609D1" w:rsidRDefault="00A46036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386" w:type="dxa"/>
          </w:tcPr>
          <w:p w:rsidR="00A46036" w:rsidRPr="00A609D1" w:rsidRDefault="00A46036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відділ апарату райдержадміністрації</w:t>
            </w:r>
          </w:p>
        </w:tc>
      </w:tr>
      <w:tr w:rsidR="00A46036" w:rsidRPr="008D3C42" w:rsidTr="003E7DA5">
        <w:trPr>
          <w:trHeight w:val="370"/>
        </w:trPr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виконавської дисципліни у структурних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ідрозділах райдержадміністрації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перше півріччя 2020 року </w:t>
            </w:r>
          </w:p>
        </w:tc>
        <w:tc>
          <w:tcPr>
            <w:tcW w:w="3654" w:type="dxa"/>
            <w:gridSpan w:val="3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386" w:type="dxa"/>
          </w:tcPr>
          <w:p w:rsidR="00A46036" w:rsidRPr="00A609D1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2C30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відділ апарату райдержадміністрації</w:t>
            </w:r>
          </w:p>
        </w:tc>
      </w:tr>
      <w:tr w:rsidR="00A46036" w:rsidRPr="008D3C42" w:rsidTr="003E7DA5">
        <w:trPr>
          <w:trHeight w:val="370"/>
        </w:trPr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онання місцевих бюджетів району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 перше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півріччя 2020 року</w:t>
            </w:r>
          </w:p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  <w:gridSpan w:val="3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386" w:type="dxa"/>
          </w:tcPr>
          <w:p w:rsidR="00A46036" w:rsidRPr="00A609D1" w:rsidRDefault="00A46036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  <w:p w:rsidR="00A46036" w:rsidRPr="00A609D1" w:rsidRDefault="00A46036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46036" w:rsidRPr="008D3C42" w:rsidTr="003E7DA5">
        <w:tc>
          <w:tcPr>
            <w:tcW w:w="720" w:type="dxa"/>
          </w:tcPr>
          <w:p w:rsidR="00A46036" w:rsidRPr="00D91679" w:rsidRDefault="00A46036" w:rsidP="0019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A46036" w:rsidRPr="00A609D1" w:rsidRDefault="00A46036" w:rsidP="0086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організацію початку освітнього процесу та підготовку до осінньо-зимового періоду закладів дошкільної освіти та закладів загальної середньої освіти</w:t>
            </w:r>
          </w:p>
        </w:tc>
        <w:tc>
          <w:tcPr>
            <w:tcW w:w="3654" w:type="dxa"/>
            <w:gridSpan w:val="3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386" w:type="dxa"/>
          </w:tcPr>
          <w:p w:rsidR="00A46036" w:rsidRPr="00A609D1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  <w:p w:rsidR="00A46036" w:rsidRPr="00A609D1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питань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освіти райдержадміністрації</w:t>
            </w:r>
          </w:p>
        </w:tc>
      </w:tr>
      <w:tr w:rsidR="00A46036" w:rsidRPr="008D3C42" w:rsidTr="003E7DA5">
        <w:tc>
          <w:tcPr>
            <w:tcW w:w="720" w:type="dxa"/>
          </w:tcPr>
          <w:p w:rsidR="00A46036" w:rsidRPr="00D91679" w:rsidRDefault="00A46036" w:rsidP="00193C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заходи із соціальної, трудової та професійної реабілітації осіб з інвалідністю та  забезпечення технічними засобами </w:t>
            </w:r>
          </w:p>
        </w:tc>
        <w:tc>
          <w:tcPr>
            <w:tcW w:w="3654" w:type="dxa"/>
            <w:gridSpan w:val="3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386" w:type="dxa"/>
          </w:tcPr>
          <w:p w:rsidR="00A46036" w:rsidRPr="00A609D1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  <w:p w:rsidR="00A46036" w:rsidRPr="00A609D1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A46036" w:rsidRPr="00A609D1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соціального захисту населення райдержадміністрації</w:t>
            </w:r>
          </w:p>
        </w:tc>
      </w:tr>
      <w:tr w:rsidR="00A46036" w:rsidRPr="008D3C42" w:rsidTr="000B0098">
        <w:trPr>
          <w:cantSplit/>
        </w:trPr>
        <w:tc>
          <w:tcPr>
            <w:tcW w:w="15566" w:type="dxa"/>
            <w:gridSpan w:val="7"/>
          </w:tcPr>
          <w:p w:rsidR="00A46036" w:rsidRPr="003E7DA5" w:rsidRDefault="00A46036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  <w:p w:rsidR="00A46036" w:rsidRPr="00B3419A" w:rsidRDefault="00A46036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7F234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ІІ. Питання для розгляду на нарадах при голові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gridSpan w:val="2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294" w:type="dxa"/>
            <w:gridSpan w:val="2"/>
          </w:tcPr>
          <w:p w:rsidR="00A46036" w:rsidRPr="00D91679" w:rsidRDefault="00A46036" w:rsidP="00B3419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386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B341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26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Відповідальні виконавці 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ind w:right="-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комісії з питань погашення заборгованості із виплати заробітної плати, пенсій, стипендій, інших соціальних виплат та податкового боргу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386" w:type="dxa"/>
          </w:tcPr>
          <w:p w:rsidR="00A46036" w:rsidRPr="00A609D1" w:rsidRDefault="00A46036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соціального захисту населення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 засідання Комісії з питань захисту прав дитини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Відповідно до законодавства</w:t>
            </w:r>
          </w:p>
        </w:tc>
        <w:tc>
          <w:tcPr>
            <w:tcW w:w="1386" w:type="dxa"/>
          </w:tcPr>
          <w:p w:rsidR="00A46036" w:rsidRPr="00A609D1" w:rsidRDefault="00A46036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Служба  у справах дітей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нарахування, фінансування та виплати державних соціальних допомог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386" w:type="dxa"/>
          </w:tcPr>
          <w:p w:rsidR="00A46036" w:rsidRPr="00A609D1" w:rsidRDefault="00A46036" w:rsidP="00716D9C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46036" w:rsidRPr="008D3C42" w:rsidTr="00B3419A">
        <w:trPr>
          <w:trHeight w:val="870"/>
        </w:trPr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gridSpan w:val="2"/>
          </w:tcPr>
          <w:p w:rsidR="00A46036" w:rsidRPr="00EF6E4D" w:rsidRDefault="00A46036" w:rsidP="00ED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E4D">
              <w:rPr>
                <w:rFonts w:ascii="Times New Roman" w:hAnsi="Times New Roman"/>
                <w:sz w:val="24"/>
                <w:szCs w:val="24"/>
              </w:rPr>
              <w:t>Про виконання планових обсягів надходжень податків, зборів (обов`язкових платежів) до місцевих бюджетів зведеного бюджету району</w:t>
            </w:r>
          </w:p>
        </w:tc>
        <w:tc>
          <w:tcPr>
            <w:tcW w:w="3294" w:type="dxa"/>
            <w:gridSpan w:val="2"/>
          </w:tcPr>
          <w:p w:rsidR="00A46036" w:rsidRPr="00EF6E4D" w:rsidRDefault="00A46036" w:rsidP="00716D9C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EF6E4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Вимоги  Бюджетного кодексу України</w:t>
            </w:r>
          </w:p>
        </w:tc>
        <w:tc>
          <w:tcPr>
            <w:tcW w:w="1386" w:type="dxa"/>
          </w:tcPr>
          <w:p w:rsidR="00A46036" w:rsidRPr="00EF6E4D" w:rsidRDefault="00A46036" w:rsidP="00EF6E4D">
            <w:pPr>
              <w:rPr>
                <w:rFonts w:ascii="Times New Roman" w:hAnsi="Times New Roman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EF6E4D">
              <w:rPr>
                <w:rFonts w:ascii="Times New Roman" w:hAnsi="Times New Roman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змін до бюджету району на 2020  рік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Вимоги Бюджетного Кодексу України </w:t>
            </w:r>
          </w:p>
        </w:tc>
        <w:tc>
          <w:tcPr>
            <w:tcW w:w="1386" w:type="dxa"/>
          </w:tcPr>
          <w:p w:rsidR="00A46036" w:rsidRPr="00A609D1" w:rsidRDefault="00A46036" w:rsidP="00EF6E4D">
            <w:pPr>
              <w:keepNext/>
              <w:tabs>
                <w:tab w:val="left" w:pos="300"/>
                <w:tab w:val="center" w:pos="765"/>
              </w:tabs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Фінансове управління райдержадміністрації</w:t>
            </w:r>
          </w:p>
        </w:tc>
      </w:tr>
      <w:tr w:rsidR="00A46036" w:rsidRPr="008D3C42" w:rsidTr="00B3419A">
        <w:trPr>
          <w:trHeight w:val="848"/>
        </w:trPr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gridSpan w:val="2"/>
          </w:tcPr>
          <w:p w:rsidR="00A46036" w:rsidRPr="00EF6E4D" w:rsidRDefault="00A46036" w:rsidP="00ED05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6E4D">
              <w:rPr>
                <w:rFonts w:ascii="Times New Roman" w:hAnsi="Times New Roman"/>
                <w:color w:val="000000"/>
                <w:sz w:val="24"/>
                <w:szCs w:val="24"/>
              </w:rPr>
              <w:t>Про формування показників проєкту районного бюджету на 2021 рік та бюджетних запитів на 2021-2023 роки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Вимоги Бюджетного Кодексу України</w:t>
            </w:r>
          </w:p>
        </w:tc>
        <w:tc>
          <w:tcPr>
            <w:tcW w:w="1386" w:type="dxa"/>
          </w:tcPr>
          <w:p w:rsidR="00A46036" w:rsidRPr="00D5315C" w:rsidRDefault="00A46036" w:rsidP="0086329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ru-RU" w:eastAsia="ru-RU"/>
              </w:rPr>
            </w:pPr>
            <w:r w:rsidRPr="00EF6E4D"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A609D1" w:rsidRDefault="00A46036" w:rsidP="008632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інансове управління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D0576B">
            <w:pPr>
              <w:spacing w:after="0" w:line="240" w:lineRule="atLeast"/>
              <w:ind w:right="-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організацію та стан підвозу учнів та педагогічних працівників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94" w:type="dxa"/>
            <w:gridSpan w:val="2"/>
          </w:tcPr>
          <w:p w:rsidR="00A46036" w:rsidRPr="00A609D1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метою аналізу та вжиття заходів</w:t>
            </w:r>
          </w:p>
        </w:tc>
        <w:tc>
          <w:tcPr>
            <w:tcW w:w="1386" w:type="dxa"/>
          </w:tcPr>
          <w:p w:rsidR="00A46036" w:rsidRPr="00A609D1" w:rsidRDefault="00A46036" w:rsidP="00D0576B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A609D1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освіти райдержадміністрації</w:t>
            </w:r>
          </w:p>
        </w:tc>
      </w:tr>
      <w:tr w:rsidR="00A46036" w:rsidRPr="008D3C42" w:rsidTr="00B3419A">
        <w:trPr>
          <w:trHeight w:val="278"/>
        </w:trPr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40" w:type="dxa"/>
            <w:gridSpan w:val="2"/>
          </w:tcPr>
          <w:p w:rsidR="00A46036" w:rsidRPr="00D55BBB" w:rsidRDefault="00A46036" w:rsidP="00D55B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організацію та проведення районного фестивалю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„</w:t>
            </w:r>
            <w:r w:rsidRPr="00A609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BEREG FEST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94" w:type="dxa"/>
            <w:gridSpan w:val="2"/>
          </w:tcPr>
          <w:p w:rsidR="00A46036" w:rsidRPr="008D3C42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проведення</w:t>
            </w:r>
          </w:p>
        </w:tc>
        <w:tc>
          <w:tcPr>
            <w:tcW w:w="1386" w:type="dxa"/>
          </w:tcPr>
          <w:p w:rsidR="00A46036" w:rsidRPr="008D3C42" w:rsidRDefault="00A46036" w:rsidP="00D057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4226" w:type="dxa"/>
          </w:tcPr>
          <w:p w:rsidR="00A46036" w:rsidRPr="008D3C42" w:rsidRDefault="00A46036" w:rsidP="00D55BB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A46036" w:rsidRPr="008D3C42" w:rsidTr="00B3419A">
        <w:trPr>
          <w:trHeight w:val="278"/>
        </w:trPr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gridSpan w:val="2"/>
          </w:tcPr>
          <w:p w:rsidR="00A46036" w:rsidRPr="008D3C42" w:rsidRDefault="00A46036" w:rsidP="00D0576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Про стан підготовки закладів культури району до роботи у осінньо-зимовий період 2020 - 2021 років</w:t>
            </w:r>
          </w:p>
        </w:tc>
        <w:tc>
          <w:tcPr>
            <w:tcW w:w="3294" w:type="dxa"/>
            <w:gridSpan w:val="2"/>
          </w:tcPr>
          <w:p w:rsidR="00A46036" w:rsidRPr="008D3C42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проведення</w:t>
            </w:r>
          </w:p>
        </w:tc>
        <w:tc>
          <w:tcPr>
            <w:tcW w:w="1386" w:type="dxa"/>
          </w:tcPr>
          <w:p w:rsidR="00A46036" w:rsidRPr="008D3C42" w:rsidRDefault="00A46036" w:rsidP="00D0576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8D3C42" w:rsidRDefault="00A46036" w:rsidP="00D55BBB">
            <w:pPr>
              <w:spacing w:after="0" w:line="240" w:lineRule="atLeast"/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A46036" w:rsidRPr="008D3C42" w:rsidTr="00B3419A">
        <w:trPr>
          <w:cantSplit/>
          <w:trHeight w:val="1671"/>
        </w:trPr>
        <w:tc>
          <w:tcPr>
            <w:tcW w:w="15566" w:type="dxa"/>
            <w:gridSpan w:val="7"/>
            <w:tcBorders>
              <w:left w:val="nil"/>
              <w:right w:val="nil"/>
            </w:tcBorders>
          </w:tcPr>
          <w:p w:rsidR="00A46036" w:rsidRPr="003E7DA5" w:rsidRDefault="00A46036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  <w:p w:rsidR="00A46036" w:rsidRPr="003674CE" w:rsidRDefault="00A46036" w:rsidP="000B0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ІІІ. Питання для розгляду на нарадах при першому заступнику, заступнику голови та керівнику апарату райдержадміністрації</w:t>
            </w:r>
          </w:p>
          <w:p w:rsidR="00A46036" w:rsidRPr="003E7DA5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6"/>
                <w:szCs w:val="16"/>
                <w:lang w:eastAsia="ru-RU"/>
              </w:rPr>
            </w:pPr>
          </w:p>
          <w:p w:rsidR="00A46036" w:rsidRPr="003674CE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Питання для розгляду на нарадах при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першому заступнику голови</w:t>
            </w: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 xml:space="preserve"> райдержадміністрації</w:t>
            </w:r>
          </w:p>
          <w:p w:rsidR="00A46036" w:rsidRPr="009C736E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(</w:t>
            </w:r>
            <w:r w:rsidRPr="003674CE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Матій В.О.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0" w:type="dxa"/>
            <w:gridSpan w:val="2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24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440" w:type="dxa"/>
            <w:gridSpan w:val="2"/>
          </w:tcPr>
          <w:p w:rsidR="00A46036" w:rsidRPr="00D91679" w:rsidRDefault="00A46036" w:rsidP="00B3419A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B341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26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стан перевезен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ь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приміських автобусних маршрутах загального користування в Берегівському районі</w:t>
            </w:r>
          </w:p>
        </w:tc>
        <w:tc>
          <w:tcPr>
            <w:tcW w:w="3240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716D9C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716D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16D9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будівництва, реконструкції, ремонту та експлуатаційного утримання доріг комунальної власності місцевого значення </w:t>
            </w:r>
          </w:p>
        </w:tc>
        <w:tc>
          <w:tcPr>
            <w:tcW w:w="3240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716D9C">
            <w:pPr>
              <w:spacing w:after="0" w:line="240" w:lineRule="auto"/>
              <w:ind w:left="136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16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роботи </w:t>
            </w:r>
            <w:r w:rsidRPr="00A609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ектору надання адміністративних послуг райдержадміністрації за перше півріччя 2020 року</w:t>
            </w:r>
          </w:p>
        </w:tc>
        <w:tc>
          <w:tcPr>
            <w:tcW w:w="324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  <w:p w:rsidR="00A46036" w:rsidRPr="00A609D1" w:rsidRDefault="00A46036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Сектор надання адміністративних послуг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Default="00A46036" w:rsidP="00D55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надання послуг з державної реєстрації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речових прав </w:t>
            </w:r>
          </w:p>
        </w:tc>
        <w:tc>
          <w:tcPr>
            <w:tcW w:w="3240" w:type="dxa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D55B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Сектор у справах державної реєстрації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Default="00A46036" w:rsidP="00D55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будівництва АЗПСМ у с.Бадалово</w:t>
            </w:r>
          </w:p>
        </w:tc>
        <w:tc>
          <w:tcPr>
            <w:tcW w:w="3240" w:type="dxa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з’ясування </w:t>
            </w:r>
          </w:p>
        </w:tc>
        <w:tc>
          <w:tcPr>
            <w:tcW w:w="1440" w:type="dxa"/>
            <w:gridSpan w:val="2"/>
          </w:tcPr>
          <w:p w:rsidR="00A46036" w:rsidRDefault="00A46036" w:rsidP="00D55BBB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D55BB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A2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впровадження містобудівного кадастру районного рівня </w:t>
            </w:r>
          </w:p>
        </w:tc>
        <w:tc>
          <w:tcPr>
            <w:tcW w:w="3240" w:type="dxa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 реального стану справ і вжиття заходів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A22B1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A2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надання послуг з державної реєстрації суб’єктів підприємницької діяльності</w:t>
            </w:r>
          </w:p>
        </w:tc>
        <w:tc>
          <w:tcPr>
            <w:tcW w:w="3240" w:type="dxa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A22B1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0237"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iCs/>
                <w:sz w:val="24"/>
                <w:szCs w:val="28"/>
                <w:lang w:eastAsia="ru-RU"/>
              </w:rPr>
              <w:t>Сектор у справах державної реєстрації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7A7252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стан справ щодо попередження загибелі людей на водних об’єктах</w:t>
            </w:r>
          </w:p>
        </w:tc>
        <w:tc>
          <w:tcPr>
            <w:tcW w:w="3240" w:type="dxa"/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попередження загибелі людей на водних об’єктах району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7A72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</w:tcPr>
          <w:p w:rsidR="00A46036" w:rsidRPr="008D3C42" w:rsidRDefault="00A46036" w:rsidP="007A7252">
            <w:pPr>
              <w:spacing w:after="0" w:line="240" w:lineRule="auto"/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Сектор з питань цивільного захисту, мобілізаційної та оборонної роботи апарату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B9717D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46036" w:rsidRPr="000279F2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  <w:gridSpan w:val="2"/>
          </w:tcPr>
          <w:p w:rsidR="00A46036" w:rsidRPr="003C1D66" w:rsidRDefault="00A46036" w:rsidP="007A7252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оплати за використані енергоносії</w:t>
            </w:r>
          </w:p>
        </w:tc>
        <w:tc>
          <w:tcPr>
            <w:tcW w:w="3240" w:type="dxa"/>
          </w:tcPr>
          <w:p w:rsidR="00A46036" w:rsidRPr="003C1D66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40" w:type="dxa"/>
            <w:gridSpan w:val="2"/>
          </w:tcPr>
          <w:p w:rsidR="00A46036" w:rsidRPr="003C1D66" w:rsidRDefault="00A46036" w:rsidP="007A7252">
            <w:pPr>
              <w:spacing w:after="0" w:line="240" w:lineRule="auto"/>
              <w:ind w:left="136" w:hanging="1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3C1D66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609D1" w:rsidRDefault="00A46036" w:rsidP="00A2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40" w:type="dxa"/>
            <w:gridSpan w:val="2"/>
          </w:tcPr>
          <w:p w:rsidR="00A46036" w:rsidRPr="00A609D1" w:rsidRDefault="00A46036" w:rsidP="00A22B14">
            <w:pPr>
              <w:spacing w:after="0" w:line="240" w:lineRule="auto"/>
              <w:ind w:right="-1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 хід підготовки підприємств, установ та організацій, об’єктів життєзабезпечення, спеціалізованих аварійно-рятувальних служб, об’єктів житлово-комунального господарства району до роботи в осінньо-зимовому періоді 2020 - 2021 років</w:t>
            </w:r>
          </w:p>
        </w:tc>
        <w:tc>
          <w:tcPr>
            <w:tcW w:w="3240" w:type="dxa"/>
          </w:tcPr>
          <w:p w:rsidR="00A46036" w:rsidRPr="00A609D1" w:rsidRDefault="00A46036" w:rsidP="00A22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реагування та координації дій державних органів влади щодо роботи в осінь-зимовий період 2018-2019 років</w:t>
            </w:r>
          </w:p>
        </w:tc>
        <w:tc>
          <w:tcPr>
            <w:tcW w:w="1440" w:type="dxa"/>
            <w:gridSpan w:val="2"/>
          </w:tcPr>
          <w:p w:rsidR="00A46036" w:rsidRPr="00A609D1" w:rsidRDefault="00A46036" w:rsidP="00A22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8D3C42" w:rsidRDefault="00A46036" w:rsidP="00A22B14">
            <w:pPr>
              <w:spacing w:after="0" w:line="240" w:lineRule="auto"/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Сектор з питань цивільного захисту, мобілізаційної та оборонної роботи апарату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40" w:type="dxa"/>
            <w:gridSpan w:val="2"/>
          </w:tcPr>
          <w:p w:rsidR="00A46036" w:rsidRPr="003C1D66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стан розроблення (оновлення) містобудівної документації населених пунктів району </w:t>
            </w:r>
          </w:p>
        </w:tc>
        <w:tc>
          <w:tcPr>
            <w:tcW w:w="3240" w:type="dxa"/>
          </w:tcPr>
          <w:p w:rsidR="00A46036" w:rsidRPr="003C1D66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1D6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Для з’ясування реального стану справ і вжиття заходів</w:t>
            </w:r>
          </w:p>
        </w:tc>
        <w:tc>
          <w:tcPr>
            <w:tcW w:w="1440" w:type="dxa"/>
            <w:gridSpan w:val="2"/>
          </w:tcPr>
          <w:p w:rsidR="00A46036" w:rsidRPr="003C1D66" w:rsidRDefault="00A46036" w:rsidP="007A7252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3C1D66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3C1D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1D66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</w:tbl>
    <w:p w:rsidR="00A46036" w:rsidRPr="00A609D1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46036" w:rsidRPr="00F478B6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Питання для розгляду на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нарадах при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заступни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ку  голови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райдержадміністрації</w:t>
      </w:r>
    </w:p>
    <w:p w:rsidR="00A46036" w:rsidRPr="00F478B6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Бімба Ф.Ф.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"/>
        <w:gridCol w:w="5980"/>
        <w:gridCol w:w="3224"/>
        <w:gridCol w:w="1456"/>
        <w:gridCol w:w="4226"/>
      </w:tblGrid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комісії з питань надання пільг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призначення житлових субсидій та державної соціальної допомоги малозабезпеченим сім’ям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щомісячно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46036" w:rsidRPr="008D3C42" w:rsidTr="00B3419A">
        <w:trPr>
          <w:trHeight w:val="344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Засідання комісії з надання пільг на житлово- комунальні послуги, тверде паливо окремим категоріям громадян району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щомісячно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0B0098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оординаційної ради з питань сім’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ї, гендерної рівності, демографічного розвитку, запобігання насильству в сім’ї та протидії торгівлі людьми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інформування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8D3C42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 xml:space="preserve">Про підсумки проведення районного огляду-конкурсу сільських клубний установ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8D3C42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З метою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8D3C42" w:rsidRDefault="00A46036" w:rsidP="007A7252">
            <w:pPr>
              <w:spacing w:after="0" w:line="24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8D3C42" w:rsidRDefault="00A46036" w:rsidP="007A7252">
            <w:pPr>
              <w:spacing w:after="0" w:line="240" w:lineRule="atLeast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виховної роботи з дітьми у навчальних закладах району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Служба у справах дітей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стан кадрового забезпечення управління соціального захисту населення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09732E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 участь в організації та проведенні Берегівського районного фестивалю „</w:t>
            </w:r>
            <w:r w:rsidRPr="00A609D1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BEREG FEST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Засідання постійно діючої комісії з питань координації зусиль та обміну інформацією щодо запобігання торгівлі людьми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підготовки до нового навчального року та опалювального періоду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−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2021 років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 метою інформування та вжиття заходів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D0576B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D057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освіти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 озд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оровлення та відпочинку дітей  у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районі у 2020 році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проведення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8D3C42" w:rsidRDefault="00A46036" w:rsidP="00B36B1B">
            <w:pPr>
              <w:spacing w:after="0" w:line="240" w:lineRule="atLeast"/>
              <w:jc w:val="both"/>
              <w:rPr>
                <w:b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 стан погашення заборгованості із виплати заробітної плати на підприємствах району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стан підготовки закладів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культури до роботи у осінньо-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зимовий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період 2020 - 2021 років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EF20D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ind w:right="-20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Виїзні засідання робочої групи з питань легалізації виплати заробітної плати та зайнятості населення, забезпечення реалізації рішень, спрямованих на підвищення рівня оплати праці та дотримання норм законодавства в частині мінімальної заробітної плати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ind w:right="-108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 і вжиття заходів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7252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7A725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правління соціального захисту населення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A609D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8D3C42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 xml:space="preserve">Засідання районної комісії з </w:t>
            </w:r>
            <w:r>
              <w:rPr>
                <w:rFonts w:ascii="Times New Roman" w:hAnsi="Times New Roman"/>
                <w:sz w:val="24"/>
                <w:szCs w:val="24"/>
              </w:rPr>
              <w:t>питань забезпечення житлом діте-</w:t>
            </w:r>
            <w:r w:rsidRPr="008D3C42">
              <w:rPr>
                <w:rFonts w:ascii="Times New Roman" w:hAnsi="Times New Roman"/>
                <w:sz w:val="24"/>
                <w:szCs w:val="24"/>
              </w:rPr>
              <w:t>сиріт, дітей, позбавлених батьківського піклування, осіб з їх числа, за рахунок надання субвенції з державного бюджету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аналізу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609D1" w:rsidRDefault="00A46036" w:rsidP="00A22B14">
            <w:pPr>
              <w:keepNext/>
              <w:spacing w:after="0" w:line="240" w:lineRule="atLeast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 потребою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A609D1" w:rsidRDefault="00A46036" w:rsidP="00A22B1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3C42">
              <w:rPr>
                <w:rFonts w:ascii="Times New Roman" w:hAnsi="Times New Roman"/>
                <w:sz w:val="24"/>
                <w:szCs w:val="24"/>
              </w:rPr>
              <w:t>Управління  соціального захисту населення райдержадміністрації</w:t>
            </w:r>
          </w:p>
        </w:tc>
      </w:tr>
    </w:tbl>
    <w:p w:rsidR="00A46036" w:rsidRPr="00D91679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46036" w:rsidRPr="00F478B6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Питання для розгляду на нарадах при керівнику апарату райдержадміністрації</w:t>
      </w:r>
    </w:p>
    <w:p w:rsidR="00A46036" w:rsidRPr="00F478B6" w:rsidRDefault="00A46036" w:rsidP="00E37E1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(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Терлецька Н.В.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>)</w:t>
      </w: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3600"/>
        <w:gridCol w:w="1440"/>
        <w:gridCol w:w="4226"/>
      </w:tblGrid>
      <w:tr w:rsidR="00A46036" w:rsidRPr="008D3C42" w:rsidTr="00B3419A">
        <w:tc>
          <w:tcPr>
            <w:tcW w:w="72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8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6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44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26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1065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підсумки роботи із зверненнями громадян, що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адійшли до райдержадміністрації 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першого півріччя 2020 року</w:t>
            </w:r>
          </w:p>
        </w:tc>
        <w:tc>
          <w:tcPr>
            <w:tcW w:w="360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 метою  здійснення аналізу стану</w:t>
            </w:r>
          </w:p>
        </w:tc>
        <w:tc>
          <w:tcPr>
            <w:tcW w:w="1440" w:type="dxa"/>
          </w:tcPr>
          <w:p w:rsidR="00A46036" w:rsidRPr="00AA30E7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0E7"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4226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 відділ апарату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1065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Про  стан виконання директивних та розпорядчих документів у структурних підрозділах райдержадміністрації за перше півріччя 2020 року</w:t>
            </w:r>
          </w:p>
        </w:tc>
        <w:tc>
          <w:tcPr>
            <w:tcW w:w="360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440" w:type="dxa"/>
          </w:tcPr>
          <w:p w:rsidR="00A46036" w:rsidRPr="00AA30E7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30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липень </w:t>
            </w:r>
          </w:p>
        </w:tc>
        <w:tc>
          <w:tcPr>
            <w:tcW w:w="4226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Загальний  відділ апарату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10651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</w:tcPr>
          <w:p w:rsidR="00A46036" w:rsidRPr="00A609D1" w:rsidRDefault="00A46036" w:rsidP="00E025F5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роботи колегії райдержадміністрації за перше  півріччя 2020 року </w:t>
            </w:r>
          </w:p>
        </w:tc>
        <w:tc>
          <w:tcPr>
            <w:tcW w:w="3600" w:type="dxa"/>
          </w:tcPr>
          <w:p w:rsidR="00A46036" w:rsidRPr="00A609D1" w:rsidRDefault="00A46036" w:rsidP="00B64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440" w:type="dxa"/>
          </w:tcPr>
          <w:p w:rsidR="00A46036" w:rsidRPr="00A609D1" w:rsidRDefault="00A46036" w:rsidP="00B64F1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26" w:type="dxa"/>
          </w:tcPr>
          <w:p w:rsidR="00A46036" w:rsidRPr="00A609D1" w:rsidRDefault="00A46036" w:rsidP="00B64F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  <w:tr w:rsidR="00A46036" w:rsidRPr="008D3C42" w:rsidTr="00B3419A">
        <w:tc>
          <w:tcPr>
            <w:tcW w:w="720" w:type="dxa"/>
          </w:tcPr>
          <w:p w:rsidR="00A46036" w:rsidRPr="00A1065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</w:tcPr>
          <w:p w:rsidR="00A46036" w:rsidRPr="00A609D1" w:rsidRDefault="00A46036" w:rsidP="007A7252">
            <w:pPr>
              <w:tabs>
                <w:tab w:val="left" w:pos="5670"/>
                <w:tab w:val="left" w:pos="10350"/>
                <w:tab w:val="left" w:pos="117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підсумки організаційно-масової  роботи </w:t>
            </w:r>
          </w:p>
        </w:tc>
        <w:tc>
          <w:tcPr>
            <w:tcW w:w="3600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з’ясування реального стану справ і вжиття  заходів </w:t>
            </w:r>
          </w:p>
        </w:tc>
        <w:tc>
          <w:tcPr>
            <w:tcW w:w="1440" w:type="dxa"/>
          </w:tcPr>
          <w:p w:rsidR="00A46036" w:rsidRPr="00A609D1" w:rsidRDefault="00A46036" w:rsidP="007A7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вересень</w:t>
            </w:r>
          </w:p>
        </w:tc>
        <w:tc>
          <w:tcPr>
            <w:tcW w:w="4226" w:type="dxa"/>
          </w:tcPr>
          <w:p w:rsidR="00A46036" w:rsidRPr="00A609D1" w:rsidRDefault="00A46036" w:rsidP="007A72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</w:tbl>
    <w:p w:rsidR="00A46036" w:rsidRPr="00D91679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46036" w:rsidRPr="00F478B6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І</w:t>
      </w: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. Перелік додаткових питань, які вивчатимуться і при необхідності вноситимуться </w:t>
      </w:r>
    </w:p>
    <w:p w:rsidR="00A46036" w:rsidRPr="00F478B6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на розгляд керівництва райдержадміністрації</w:t>
      </w: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5670"/>
        <w:gridCol w:w="3544"/>
        <w:gridCol w:w="1527"/>
        <w:gridCol w:w="4237"/>
      </w:tblGrid>
      <w:tr w:rsidR="00A46036" w:rsidRPr="008D3C42" w:rsidTr="00B3419A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Обґрунтування необхідності розгляду питання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B3419A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 хід виконання робіт та освоєння коштів на будівництві об’єктів соціальної сфери та об’єктів комунального призначення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з’ясування реального стану справ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щомісяця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46036" w:rsidRPr="008D3C42" w:rsidTr="00B3419A">
        <w:trPr>
          <w:trHeight w:val="41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AA3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 встановлення опіки та піклування над дітьми-сиротами та дітьми, позбавленими батьківського піклування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AA30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з’ясування реального стану справ і вжиття  заходів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Служба у справах дітей райдержадміністрації</w:t>
            </w:r>
          </w:p>
        </w:tc>
      </w:tr>
    </w:tbl>
    <w:p w:rsidR="00A46036" w:rsidRPr="00D91679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46036" w:rsidRPr="00F478B6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</w:t>
      </w: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. Перелік нормативно - правових актів, хід реалізації яких оперативно розглядатиметься</w:t>
      </w:r>
    </w:p>
    <w:p w:rsidR="00A46036" w:rsidRPr="00F478B6" w:rsidRDefault="00A46036" w:rsidP="00E37E1F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у порядку перевірки їх виконання </w:t>
      </w:r>
    </w:p>
    <w:p w:rsidR="00A46036" w:rsidRPr="00F478B6" w:rsidRDefault="00A46036" w:rsidP="00E37E1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Cs/>
          <w:sz w:val="28"/>
          <w:szCs w:val="28"/>
          <w:lang w:val="ru-RU"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eastAsia="ru-RU"/>
        </w:rPr>
        <w:t>Закони України</w:t>
      </w:r>
    </w:p>
    <w:tbl>
      <w:tblPr>
        <w:tblW w:w="155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0"/>
        <w:gridCol w:w="1800"/>
        <w:gridCol w:w="6480"/>
      </w:tblGrid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Бюджетний кодекс України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Фінансове управління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Сімейний кодекс України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A46036" w:rsidRPr="008D3C42" w:rsidTr="000B0098">
        <w:trPr>
          <w:trHeight w:val="219"/>
        </w:trPr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дошкільну освіту”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</w:t>
            </w:r>
          </w:p>
        </w:tc>
        <w:tc>
          <w:tcPr>
            <w:tcW w:w="6480" w:type="dxa"/>
          </w:tcPr>
          <w:p w:rsidR="00A46036" w:rsidRPr="00D91679" w:rsidRDefault="00A46036" w:rsidP="00A609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освіти 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адміністративних послуг”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Сектор надання адміністративних послуг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державну службу”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before="40" w:after="4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організаційної роботи та управління персоналом апарату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охорону дитинства”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Служба у справах дітей райдержадміністрації</w:t>
            </w:r>
          </w:p>
        </w:tc>
      </w:tr>
      <w:tr w:rsidR="00A46036" w:rsidRPr="008D3C42" w:rsidTr="000B0098">
        <w:tc>
          <w:tcPr>
            <w:tcW w:w="15507" w:type="dxa"/>
            <w:gridSpan w:val="4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Постанови Кабінету Міністрів України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 xml:space="preserve">Від 07 вересня 2016 року № 1493-УІІІ „Про Рекомендації парламентських слухань на тему: „Професійна освіта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як складова забезпечення каліфі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кованого кадрового потенціалу України: проблеми та шляхи вирішення”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рудень </w:t>
            </w:r>
          </w:p>
        </w:tc>
        <w:tc>
          <w:tcPr>
            <w:tcW w:w="6480" w:type="dxa"/>
          </w:tcPr>
          <w:p w:rsidR="00A46036" w:rsidRPr="00D91679" w:rsidRDefault="00A46036" w:rsidP="00FA7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освіти  райдержадміністрації</w:t>
            </w:r>
          </w:p>
        </w:tc>
      </w:tr>
      <w:tr w:rsidR="00A46036" w:rsidRPr="008D3C42" w:rsidTr="000B0098">
        <w:tc>
          <w:tcPr>
            <w:tcW w:w="15507" w:type="dxa"/>
            <w:gridSpan w:val="4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Укази Президента України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24 вересня 2014 року № 744/2014 „Про рішення Ради національної безпеки і оборони України від 28 серпня 2014 року „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 невідкладні заходи щодо захисту України та зміцнення її обороноздатності”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</w:tcPr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 01 червня 2013 року № 312/2013 „Про додаткові заходи із забезпечення гарантій реалізації прав та законних інтересів дітей”</w:t>
            </w:r>
          </w:p>
        </w:tc>
        <w:tc>
          <w:tcPr>
            <w:tcW w:w="1800" w:type="dxa"/>
          </w:tcPr>
          <w:p w:rsidR="00A46036" w:rsidRPr="00D91679" w:rsidRDefault="00A46036" w:rsidP="00097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липень</w:t>
            </w:r>
          </w:p>
        </w:tc>
        <w:tc>
          <w:tcPr>
            <w:tcW w:w="6480" w:type="dxa"/>
          </w:tcPr>
          <w:p w:rsidR="00A46036" w:rsidRPr="00D91679" w:rsidRDefault="00A46036" w:rsidP="00D0576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Служба у справах дітей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0B0098">
        <w:tc>
          <w:tcPr>
            <w:tcW w:w="15507" w:type="dxa"/>
            <w:gridSpan w:val="4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Розпорядження голови облдержадміністрації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07.11.17 № 567 „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Про регіональну програму оздоровлення та відпочинку дітей і розвитку мережі дитячих закладів оздоровлення 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відпочинку на 2018 − 2021 роки”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щопівроку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ind w:right="-11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25.03.16 № 129 „Про план заходів з реалізації в області Націо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нальної стратегії у сфері пр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ав людини на період до 2020 р.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30.03.16 № 138 „Про регіональний план заходів з активізації роботи щодо забезпечення прав людей з інвалідністю”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окварталу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Управління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соціального захисту населення 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</w:tcPr>
          <w:p w:rsidR="00A46036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01.10.2018 № 638 „Про обласний план заходів виконання Державної соціальної програми „Національний план дій щодо реалізації Конвенції ООН про права дитини на період до 2021 року””</w:t>
            </w:r>
          </w:p>
        </w:tc>
        <w:tc>
          <w:tcPr>
            <w:tcW w:w="1800" w:type="dxa"/>
          </w:tcPr>
          <w:p w:rsidR="00A46036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щороку</w:t>
            </w:r>
          </w:p>
        </w:tc>
        <w:tc>
          <w:tcPr>
            <w:tcW w:w="6480" w:type="dxa"/>
          </w:tcPr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036" w:rsidRPr="008D3C42" w:rsidTr="000B0098">
        <w:tc>
          <w:tcPr>
            <w:tcW w:w="567" w:type="dxa"/>
          </w:tcPr>
          <w:p w:rsidR="00A46036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</w:tcPr>
          <w:p w:rsidR="00A46036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23.11.18 № 763 „Про Програму створення та впровадження містобудівного кадастру Закарпатської області на 2019 − 2023 роки”</w:t>
            </w:r>
          </w:p>
        </w:tc>
        <w:tc>
          <w:tcPr>
            <w:tcW w:w="1800" w:type="dxa"/>
          </w:tcPr>
          <w:p w:rsidR="00A46036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щорічно </w:t>
            </w:r>
          </w:p>
          <w:p w:rsidR="00A46036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 15-го</w:t>
            </w:r>
          </w:p>
        </w:tc>
        <w:tc>
          <w:tcPr>
            <w:tcW w:w="6480" w:type="dxa"/>
          </w:tcPr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A60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609D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архітектури та інфраструктури райдержадміністрації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0" w:type="dxa"/>
          </w:tcPr>
          <w:p w:rsidR="00A46036" w:rsidRPr="00154C36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08.11.19 „Про Регіональний план заходів із реформування системи інституційного догляду та виховання дітей у закарпатській області на 2019-2026 роки”</w:t>
            </w:r>
          </w:p>
        </w:tc>
        <w:tc>
          <w:tcPr>
            <w:tcW w:w="1800" w:type="dxa"/>
          </w:tcPr>
          <w:p w:rsidR="00A46036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  <w:p w:rsidR="00A46036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5-го числа </w:t>
            </w:r>
          </w:p>
        </w:tc>
        <w:tc>
          <w:tcPr>
            <w:tcW w:w="6480" w:type="dxa"/>
          </w:tcPr>
          <w:p w:rsidR="00A46036" w:rsidRPr="00D91679" w:rsidRDefault="00A46036" w:rsidP="00B26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A46036" w:rsidRPr="00D91679" w:rsidRDefault="00A46036" w:rsidP="00B26E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036" w:rsidRPr="008D3C42" w:rsidTr="000B0098">
        <w:tc>
          <w:tcPr>
            <w:tcW w:w="15507" w:type="dxa"/>
            <w:gridSpan w:val="4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Доручення голови облдержадміністрації</w:t>
            </w:r>
          </w:p>
        </w:tc>
      </w:tr>
      <w:tr w:rsidR="00A46036" w:rsidRPr="008D3C42" w:rsidTr="000B0098"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28.05.10 № 02-5/43, на виконання доручення Президента України від 23.04.10 № 1-1/749, з метою активізації роботи із забезпечення захисту прав і законних інтересів дітей, насамперед дітей-сиріт та дітей, позбавлених батьківського піклування, реалізації їхніх прав на охорону здоров’я, освіту, соціальний захист та гармонійний розвиток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липень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Служба у справах дітей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рай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держадміністрації</w:t>
            </w:r>
          </w:p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6036" w:rsidRPr="008D3C42" w:rsidTr="000B0098">
        <w:trPr>
          <w:trHeight w:val="432"/>
        </w:trPr>
        <w:tc>
          <w:tcPr>
            <w:tcW w:w="15507" w:type="dxa"/>
            <w:gridSpan w:val="4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Розпорядження голови райдержадміністрації</w:t>
            </w:r>
          </w:p>
        </w:tc>
      </w:tr>
      <w:tr w:rsidR="00A46036" w:rsidRPr="008D3C42" w:rsidTr="000B0098">
        <w:trPr>
          <w:trHeight w:val="830"/>
        </w:trPr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</w:tcPr>
          <w:p w:rsidR="00A46036" w:rsidRPr="00D91679" w:rsidRDefault="00A46036" w:rsidP="000B009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22.02.2018 № 71 „Про додаткові заходи щодо соціальної підтримки, адаптації учасників АТО та членів їх сімей, вшанування пам’яті загиблих району на 2018 - 2020 роки”</w:t>
            </w:r>
          </w:p>
        </w:tc>
        <w:tc>
          <w:tcPr>
            <w:tcW w:w="1800" w:type="dxa"/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щокварталу до 1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-го числа</w:t>
            </w:r>
          </w:p>
        </w:tc>
        <w:tc>
          <w:tcPr>
            <w:tcW w:w="6480" w:type="dxa"/>
          </w:tcPr>
          <w:p w:rsidR="00A46036" w:rsidRPr="00D91679" w:rsidRDefault="00A46036" w:rsidP="000B0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 соціального захисту населення райдержадміністрації</w:t>
            </w:r>
          </w:p>
        </w:tc>
      </w:tr>
      <w:tr w:rsidR="00A46036" w:rsidRPr="008D3C42" w:rsidTr="000B0098">
        <w:trPr>
          <w:trHeight w:val="574"/>
        </w:trPr>
        <w:tc>
          <w:tcPr>
            <w:tcW w:w="567" w:type="dxa"/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</w:tcPr>
          <w:p w:rsidR="00A46036" w:rsidRPr="00D91679" w:rsidRDefault="00A46036" w:rsidP="00D0576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09.11.15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337  „Про заходи з увічнення пам’яті захисників України на території району на період до 2020 року”</w:t>
            </w:r>
          </w:p>
        </w:tc>
        <w:tc>
          <w:tcPr>
            <w:tcW w:w="1800" w:type="dxa"/>
          </w:tcPr>
          <w:p w:rsidR="00A46036" w:rsidRPr="00D91679" w:rsidRDefault="00A46036" w:rsidP="0009732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щорічно листопад</w:t>
            </w:r>
          </w:p>
        </w:tc>
        <w:tc>
          <w:tcPr>
            <w:tcW w:w="6480" w:type="dxa"/>
          </w:tcPr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Управління  соціального захисту населення райдержадміністрації</w:t>
            </w:r>
          </w:p>
        </w:tc>
      </w:tr>
    </w:tbl>
    <w:p w:rsidR="00A46036" w:rsidRPr="00D91679" w:rsidRDefault="00A46036" w:rsidP="00E37E1F">
      <w:pPr>
        <w:spacing w:after="0" w:line="240" w:lineRule="auto"/>
        <w:ind w:left="-180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A46036" w:rsidRPr="00F478B6" w:rsidRDefault="00A46036" w:rsidP="00E37E1F">
      <w:pPr>
        <w:spacing w:after="0" w:line="240" w:lineRule="auto"/>
        <w:ind w:left="-180"/>
        <w:jc w:val="center"/>
        <w:rPr>
          <w:rFonts w:ascii="Times New Roman" w:hAnsi="Times New Roman"/>
          <w:iCs/>
          <w:sz w:val="28"/>
          <w:szCs w:val="28"/>
          <w:lang w:eastAsia="ru-RU"/>
        </w:rPr>
      </w:pPr>
      <w:r w:rsidRPr="00F478B6">
        <w:rPr>
          <w:rFonts w:ascii="Times New Roman" w:hAnsi="Times New Roman"/>
          <w:b/>
          <w:iCs/>
          <w:sz w:val="28"/>
          <w:szCs w:val="28"/>
          <w:lang w:val="en-US" w:eastAsia="ru-RU"/>
        </w:rPr>
        <w:t>VI</w:t>
      </w:r>
      <w:r w:rsidRPr="00F478B6">
        <w:rPr>
          <w:rFonts w:ascii="Times New Roman" w:hAnsi="Times New Roman"/>
          <w:b/>
          <w:bCs/>
          <w:iCs/>
          <w:sz w:val="28"/>
          <w:szCs w:val="28"/>
          <w:lang w:eastAsia="ru-RU"/>
        </w:rPr>
        <w:t>. Перелік основних організаційно – масових, ювілейних заходів, проведення яких здійснюється райдержадміністрацією або за її участі</w:t>
      </w: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6660"/>
        <w:gridCol w:w="1800"/>
        <w:gridCol w:w="6480"/>
      </w:tblGrid>
      <w:tr w:rsidR="00A46036" w:rsidRPr="008D3C42" w:rsidTr="0009732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Питання, що пропонуються розглянути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Термін</w:t>
            </w:r>
          </w:p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Відповідальні за підготовку питання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Відзначення Дня архітектора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жовтень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Відділ</w:t>
            </w:r>
            <w:r w:rsidRPr="00B67F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F3E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містобудування,  архітектури та інфраструктури райдержадміністрації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Відзначення Дня фізичної культури і спорту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освіти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райдержадміністрації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Участь у обласному святі угорського народного мистецтва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Свято Першого дзвоника та відзначення Дня знань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Відділ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 питань 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освіти </w:t>
            </w: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райдержадміністрації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Участь у відзначенні в районі річниці Дня незалежності України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9C6E17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серпень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молоді та спорту</w:t>
            </w:r>
            <w:r w:rsidRPr="00D916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райдержадміністрації</w:t>
            </w:r>
          </w:p>
        </w:tc>
      </w:tr>
      <w:tr w:rsidR="00A46036" w:rsidRPr="008D3C42" w:rsidTr="00B3419A">
        <w:trPr>
          <w:trHeight w:val="34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Відзначення Всеукраїнського дня бібліотек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86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8D3C42" w:rsidRDefault="00A46036" w:rsidP="00863296">
            <w:r w:rsidRPr="00876B84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A46036" w:rsidRPr="008D3C42" w:rsidTr="0009732E">
        <w:trPr>
          <w:trHeight w:val="2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A10651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Участь в районному фестивалі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„</w:t>
            </w:r>
            <w:r w:rsidRPr="00D91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BEREG</w:t>
            </w:r>
            <w:r w:rsidRPr="003468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D91679">
              <w:rPr>
                <w:rFonts w:ascii="Times New Roman" w:hAnsi="Times New Roman"/>
                <w:sz w:val="24"/>
                <w:szCs w:val="24"/>
                <w:lang w:val="en-US" w:eastAsia="ru-RU"/>
              </w:rPr>
              <w:t>FEST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вересень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8D3C42" w:rsidRDefault="00A46036" w:rsidP="00D0576B">
            <w:r w:rsidRPr="00876B84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  <w:tr w:rsidR="00A46036" w:rsidRPr="008D3C42" w:rsidTr="0009732E">
        <w:trPr>
          <w:trHeight w:val="41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0B0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9167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Дні єврейської 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6" w:rsidRPr="00D91679" w:rsidRDefault="00A46036" w:rsidP="00D05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серпень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036" w:rsidRPr="008D3C42" w:rsidRDefault="00A46036" w:rsidP="00D0576B">
            <w:r w:rsidRPr="00876B84">
              <w:rPr>
                <w:rFonts w:ascii="Times New Roman" w:hAnsi="Times New Roman"/>
                <w:sz w:val="24"/>
                <w:szCs w:val="24"/>
                <w:lang w:eastAsia="ru-RU"/>
              </w:rPr>
              <w:t>Відділ культури, молоді та спорту райдержадміністрації</w:t>
            </w:r>
          </w:p>
        </w:tc>
      </w:tr>
    </w:tbl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A74C93">
      <w:pPr>
        <w:spacing w:after="0" w:line="240" w:lineRule="auto"/>
        <w:jc w:val="right"/>
      </w:pPr>
    </w:p>
    <w:p w:rsidR="00A46036" w:rsidRDefault="00A46036" w:rsidP="000E246D">
      <w:pPr>
        <w:spacing w:after="0" w:line="240" w:lineRule="auto"/>
      </w:pPr>
    </w:p>
    <w:p w:rsidR="00A46036" w:rsidRDefault="00A46036" w:rsidP="000E246D">
      <w:pPr>
        <w:spacing w:after="0" w:line="240" w:lineRule="auto"/>
        <w:sectPr w:rsidR="00A46036" w:rsidSect="009C736E">
          <w:headerReference w:type="even" r:id="rId7"/>
          <w:headerReference w:type="default" r:id="rId8"/>
          <w:pgSz w:w="16838" w:h="11906" w:orient="landscape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A46036" w:rsidRPr="00F27BCA" w:rsidRDefault="00A46036" w:rsidP="000E246D">
      <w:pPr>
        <w:jc w:val="center"/>
        <w:textAlignment w:val="baseline"/>
        <w:rPr>
          <w:noProof/>
          <w:szCs w:val="28"/>
        </w:rPr>
      </w:pPr>
      <w:r w:rsidRPr="0039379B">
        <w:rPr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9" o:title=""/>
          </v:shape>
        </w:pict>
      </w:r>
    </w:p>
    <w:p w:rsidR="00A46036" w:rsidRDefault="00A46036" w:rsidP="000E246D">
      <w:pPr>
        <w:pStyle w:val="Heading3"/>
        <w:rPr>
          <w:b w:val="0"/>
          <w:szCs w:val="28"/>
        </w:rPr>
      </w:pPr>
      <w:r w:rsidRPr="00E136CF">
        <w:rPr>
          <w:caps/>
          <w:szCs w:val="28"/>
        </w:rPr>
        <w:t>БЕРЕГІВСЬКА РАЙОННА</w:t>
      </w:r>
      <w:r w:rsidRPr="00C65AE1">
        <w:rPr>
          <w:caps/>
          <w:szCs w:val="28"/>
        </w:rPr>
        <w:t xml:space="preserve"> </w:t>
      </w:r>
      <w:r w:rsidRPr="00C65AE1">
        <w:rPr>
          <w:szCs w:val="28"/>
        </w:rPr>
        <w:t>ДЕРЖАВНА АДМІНІСТРАЦІЯ</w:t>
      </w:r>
    </w:p>
    <w:p w:rsidR="00A46036" w:rsidRPr="002B02BB" w:rsidRDefault="00A46036" w:rsidP="00337656">
      <w:pPr>
        <w:keepNext/>
        <w:tabs>
          <w:tab w:val="left" w:pos="2268"/>
        </w:tabs>
        <w:spacing w:after="0" w:line="240" w:lineRule="auto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ЗАКАРПАТСЬКОЇ ОБЛАСТІ</w:t>
      </w:r>
    </w:p>
    <w:p w:rsidR="00A46036" w:rsidRPr="00BE7488" w:rsidRDefault="00A46036" w:rsidP="00337656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4"/>
          <w:szCs w:val="44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</w:rPr>
        <w:t>Р О З П О Р Я Д Ж Е Н Н Я</w:t>
      </w:r>
    </w:p>
    <w:p w:rsidR="00A46036" w:rsidRPr="00C65AE1" w:rsidRDefault="00A46036" w:rsidP="000E246D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036" w:rsidRPr="00B57048" w:rsidRDefault="00A46036" w:rsidP="00337656">
      <w:pPr>
        <w:tabs>
          <w:tab w:val="left" w:pos="4962"/>
        </w:tabs>
        <w:spacing w:after="0" w:line="240" w:lineRule="auto"/>
        <w:jc w:val="both"/>
        <w:rPr>
          <w:rFonts w:ascii="Antiqua" w:hAnsi="Antiqua" w:cs="Antiqua"/>
          <w:b/>
          <w:bCs/>
          <w:sz w:val="28"/>
          <w:szCs w:val="28"/>
          <w:lang w:val="en-US" w:eastAsia="ru-RU"/>
        </w:rPr>
      </w:pPr>
      <w:r w:rsidRPr="00B57048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19.06.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 xml:space="preserve">2020         </w:t>
      </w:r>
      <w:r w:rsidRPr="00B57048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 xml:space="preserve">              </w:t>
      </w:r>
      <w:r w:rsidRPr="00EF20D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        Берегове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  </w:t>
      </w:r>
      <w:r w:rsidRPr="00EF20D2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№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 w:eastAsia="ru-RU"/>
        </w:rPr>
        <w:t xml:space="preserve">  176</w:t>
      </w:r>
    </w:p>
    <w:p w:rsidR="00A46036" w:rsidRPr="00D91679" w:rsidRDefault="00A46036" w:rsidP="000E246D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46036" w:rsidRPr="00337656" w:rsidRDefault="00A46036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Про план роботи районної</w:t>
      </w:r>
      <w:r w:rsidRPr="00337656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державної адміністрації </w:t>
      </w:r>
    </w:p>
    <w:p w:rsidR="00A46036" w:rsidRPr="00D91679" w:rsidRDefault="00A46036" w:rsidP="000E2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ІІІ квартал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оку</w:t>
      </w: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Відповідно д</w:t>
      </w:r>
      <w:r>
        <w:rPr>
          <w:rFonts w:ascii="Times New Roman" w:hAnsi="Times New Roman"/>
          <w:sz w:val="28"/>
          <w:szCs w:val="28"/>
          <w:lang w:eastAsia="ru-RU"/>
        </w:rPr>
        <w:t>о статей 6 і 39 Закону України „</w:t>
      </w:r>
      <w:bookmarkStart w:id="0" w:name="_GoBack"/>
      <w:bookmarkEnd w:id="0"/>
      <w:r w:rsidRPr="00D91679">
        <w:rPr>
          <w:rFonts w:ascii="Times New Roman" w:hAnsi="Times New Roman"/>
          <w:sz w:val="28"/>
          <w:szCs w:val="28"/>
          <w:lang w:eastAsia="ru-RU"/>
        </w:rPr>
        <w:t>Про місцеві державні адміністрації”, з метою реалізації визначених цим Законом та делегованих районною радою повноважень, забезпечення неухильного виконання Конституції України, законів України, актів Президента України, Кабінету Міністрів України, інших органів виконавчої влади вищого рівня:</w:t>
      </w:r>
    </w:p>
    <w:p w:rsidR="00A46036" w:rsidRPr="00D91679" w:rsidRDefault="00A46036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1679">
        <w:rPr>
          <w:rFonts w:ascii="Times New Roman" w:hAnsi="Times New Roman"/>
          <w:sz w:val="28"/>
          <w:szCs w:val="28"/>
          <w:lang w:eastAsia="ru-RU"/>
        </w:rPr>
        <w:t>1. Затвердити план роботи районно</w:t>
      </w:r>
      <w:r>
        <w:rPr>
          <w:rFonts w:ascii="Times New Roman" w:hAnsi="Times New Roman"/>
          <w:sz w:val="28"/>
          <w:szCs w:val="28"/>
          <w:lang w:eastAsia="ru-RU"/>
        </w:rPr>
        <w:t>ї державної адміністрації на ІІІ квартал 2020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D91679">
        <w:rPr>
          <w:rFonts w:ascii="Times New Roman" w:hAnsi="Times New Roman"/>
          <w:sz w:val="28"/>
          <w:szCs w:val="28"/>
          <w:lang w:eastAsia="ru-RU"/>
        </w:rPr>
        <w:t xml:space="preserve"> (додається).</w:t>
      </w:r>
    </w:p>
    <w:p w:rsidR="00A46036" w:rsidRPr="00D91679" w:rsidRDefault="00A46036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1679">
        <w:rPr>
          <w:rFonts w:ascii="Times New Roman" w:hAnsi="Times New Roman"/>
          <w:sz w:val="28"/>
          <w:szCs w:val="28"/>
          <w:lang w:eastAsia="ru-RU"/>
        </w:rPr>
        <w:t>Відділам, управлінням, іншим структурним підрозділам державної адміністрації спільно з районними установами та організаціями забезпечити безумовне та своєчасне виконання заходів, передбачених планом.</w:t>
      </w:r>
    </w:p>
    <w:p w:rsidR="00A46036" w:rsidRPr="00D91679" w:rsidRDefault="00A46036" w:rsidP="000E24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D91679">
        <w:rPr>
          <w:rFonts w:ascii="Times New Roman" w:hAnsi="Times New Roman"/>
          <w:sz w:val="28"/>
          <w:szCs w:val="28"/>
          <w:lang w:eastAsia="ru-RU"/>
        </w:rPr>
        <w:t>Контроль за виконанням цього розпорядження покласти на першого заступника, заступни</w:t>
      </w:r>
      <w:r>
        <w:rPr>
          <w:rFonts w:ascii="Times New Roman" w:hAnsi="Times New Roman"/>
          <w:sz w:val="28"/>
          <w:szCs w:val="28"/>
          <w:lang w:eastAsia="ru-RU"/>
        </w:rPr>
        <w:t xml:space="preserve">ка голови та керівника апарату </w:t>
      </w:r>
      <w:r w:rsidRPr="00D91679">
        <w:rPr>
          <w:rFonts w:ascii="Times New Roman" w:hAnsi="Times New Roman"/>
          <w:sz w:val="28"/>
          <w:szCs w:val="28"/>
          <w:lang w:eastAsia="ru-RU"/>
        </w:rPr>
        <w:t>державної адміністрації відповідно до розподілу повноважень.</w:t>
      </w:r>
    </w:p>
    <w:p w:rsidR="00A46036" w:rsidRPr="00D91679" w:rsidRDefault="00A46036" w:rsidP="000E24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Default="00A46036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Default="00A46036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Голова 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>державної адміністрації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Іштван ПЕТРУШКА</w:t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D91679"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 </w:t>
      </w:r>
    </w:p>
    <w:p w:rsidR="00A46036" w:rsidRPr="00D91679" w:rsidRDefault="00A46036" w:rsidP="000E2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036" w:rsidRPr="00D91679" w:rsidRDefault="00A46036" w:rsidP="000E246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46036" w:rsidRPr="00D91679" w:rsidRDefault="00A46036" w:rsidP="000E246D"/>
    <w:p w:rsidR="00A46036" w:rsidRDefault="00A46036" w:rsidP="00A74C93">
      <w:pPr>
        <w:spacing w:after="0" w:line="240" w:lineRule="auto"/>
        <w:jc w:val="right"/>
      </w:pPr>
    </w:p>
    <w:sectPr w:rsidR="00A46036" w:rsidSect="0033765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036" w:rsidRDefault="00A46036" w:rsidP="000B740C">
      <w:pPr>
        <w:spacing w:after="0" w:line="240" w:lineRule="auto"/>
      </w:pPr>
      <w:r>
        <w:separator/>
      </w:r>
    </w:p>
  </w:endnote>
  <w:endnote w:type="continuationSeparator" w:id="0">
    <w:p w:rsidR="00A46036" w:rsidRDefault="00A46036" w:rsidP="000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036" w:rsidRDefault="00A46036" w:rsidP="000B740C">
      <w:pPr>
        <w:spacing w:after="0" w:line="240" w:lineRule="auto"/>
      </w:pPr>
      <w:r>
        <w:separator/>
      </w:r>
    </w:p>
  </w:footnote>
  <w:footnote w:type="continuationSeparator" w:id="0">
    <w:p w:rsidR="00A46036" w:rsidRDefault="00A46036" w:rsidP="000B7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36" w:rsidRDefault="00A46036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036" w:rsidRDefault="00A460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36" w:rsidRDefault="00A46036" w:rsidP="004951A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46036" w:rsidRDefault="00A460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E1F"/>
    <w:rsid w:val="000279F2"/>
    <w:rsid w:val="00064377"/>
    <w:rsid w:val="0009732E"/>
    <w:rsid w:val="000A7F9F"/>
    <w:rsid w:val="000B0098"/>
    <w:rsid w:val="000B740C"/>
    <w:rsid w:val="000C4C6C"/>
    <w:rsid w:val="000D0164"/>
    <w:rsid w:val="000D0185"/>
    <w:rsid w:val="000E246D"/>
    <w:rsid w:val="001165A9"/>
    <w:rsid w:val="00122DBA"/>
    <w:rsid w:val="00154266"/>
    <w:rsid w:val="00154C36"/>
    <w:rsid w:val="00177D5A"/>
    <w:rsid w:val="001821F6"/>
    <w:rsid w:val="00193C38"/>
    <w:rsid w:val="002626A5"/>
    <w:rsid w:val="002B02BB"/>
    <w:rsid w:val="002B286F"/>
    <w:rsid w:val="002C30F0"/>
    <w:rsid w:val="002C4F86"/>
    <w:rsid w:val="002F1381"/>
    <w:rsid w:val="00337656"/>
    <w:rsid w:val="0034688F"/>
    <w:rsid w:val="0035458B"/>
    <w:rsid w:val="003674CE"/>
    <w:rsid w:val="00382B2E"/>
    <w:rsid w:val="0039379B"/>
    <w:rsid w:val="003B124E"/>
    <w:rsid w:val="003C1D66"/>
    <w:rsid w:val="003C1F11"/>
    <w:rsid w:val="003E7DA5"/>
    <w:rsid w:val="003F781A"/>
    <w:rsid w:val="0044156A"/>
    <w:rsid w:val="00454B88"/>
    <w:rsid w:val="004951A0"/>
    <w:rsid w:val="004D1893"/>
    <w:rsid w:val="0051527F"/>
    <w:rsid w:val="00534CFC"/>
    <w:rsid w:val="005408C7"/>
    <w:rsid w:val="0054095D"/>
    <w:rsid w:val="005445E4"/>
    <w:rsid w:val="0055744E"/>
    <w:rsid w:val="005611FB"/>
    <w:rsid w:val="005938D2"/>
    <w:rsid w:val="005C3AC7"/>
    <w:rsid w:val="005D0723"/>
    <w:rsid w:val="00601B8B"/>
    <w:rsid w:val="00650BE7"/>
    <w:rsid w:val="00664973"/>
    <w:rsid w:val="006B6C3D"/>
    <w:rsid w:val="00716D9C"/>
    <w:rsid w:val="007668D2"/>
    <w:rsid w:val="00795376"/>
    <w:rsid w:val="007A7252"/>
    <w:rsid w:val="007E77E6"/>
    <w:rsid w:val="007F2346"/>
    <w:rsid w:val="007F634D"/>
    <w:rsid w:val="00816349"/>
    <w:rsid w:val="0081769D"/>
    <w:rsid w:val="00863296"/>
    <w:rsid w:val="00871CD6"/>
    <w:rsid w:val="00876B84"/>
    <w:rsid w:val="008A5863"/>
    <w:rsid w:val="008B123B"/>
    <w:rsid w:val="008C2FBF"/>
    <w:rsid w:val="008D3C42"/>
    <w:rsid w:val="008E4673"/>
    <w:rsid w:val="008F753A"/>
    <w:rsid w:val="009309C4"/>
    <w:rsid w:val="00941CEA"/>
    <w:rsid w:val="009519E6"/>
    <w:rsid w:val="009933DD"/>
    <w:rsid w:val="009C6E17"/>
    <w:rsid w:val="009C736E"/>
    <w:rsid w:val="009E301A"/>
    <w:rsid w:val="00A00DC3"/>
    <w:rsid w:val="00A045A1"/>
    <w:rsid w:val="00A10651"/>
    <w:rsid w:val="00A17B85"/>
    <w:rsid w:val="00A20161"/>
    <w:rsid w:val="00A22B14"/>
    <w:rsid w:val="00A248D9"/>
    <w:rsid w:val="00A41326"/>
    <w:rsid w:val="00A46036"/>
    <w:rsid w:val="00A53AA5"/>
    <w:rsid w:val="00A55C78"/>
    <w:rsid w:val="00A609D1"/>
    <w:rsid w:val="00A72A0E"/>
    <w:rsid w:val="00A746B6"/>
    <w:rsid w:val="00A74C93"/>
    <w:rsid w:val="00AA0237"/>
    <w:rsid w:val="00AA30E7"/>
    <w:rsid w:val="00AC6150"/>
    <w:rsid w:val="00AE1883"/>
    <w:rsid w:val="00B1649A"/>
    <w:rsid w:val="00B2582D"/>
    <w:rsid w:val="00B26EAD"/>
    <w:rsid w:val="00B3419A"/>
    <w:rsid w:val="00B36B1B"/>
    <w:rsid w:val="00B452A0"/>
    <w:rsid w:val="00B55809"/>
    <w:rsid w:val="00B57048"/>
    <w:rsid w:val="00B64F1A"/>
    <w:rsid w:val="00B655F3"/>
    <w:rsid w:val="00B67F3E"/>
    <w:rsid w:val="00B9717D"/>
    <w:rsid w:val="00BC5C52"/>
    <w:rsid w:val="00BE1B11"/>
    <w:rsid w:val="00BE7488"/>
    <w:rsid w:val="00C16A15"/>
    <w:rsid w:val="00C32953"/>
    <w:rsid w:val="00C34EFB"/>
    <w:rsid w:val="00C50F75"/>
    <w:rsid w:val="00C55576"/>
    <w:rsid w:val="00C65AE1"/>
    <w:rsid w:val="00C82D81"/>
    <w:rsid w:val="00C85AB6"/>
    <w:rsid w:val="00CA6699"/>
    <w:rsid w:val="00D04647"/>
    <w:rsid w:val="00D0576B"/>
    <w:rsid w:val="00D115AB"/>
    <w:rsid w:val="00D435C8"/>
    <w:rsid w:val="00D5315C"/>
    <w:rsid w:val="00D55BBB"/>
    <w:rsid w:val="00D55C57"/>
    <w:rsid w:val="00D81B48"/>
    <w:rsid w:val="00D91679"/>
    <w:rsid w:val="00E025F5"/>
    <w:rsid w:val="00E136CF"/>
    <w:rsid w:val="00E21D4A"/>
    <w:rsid w:val="00E32B3A"/>
    <w:rsid w:val="00E37E1F"/>
    <w:rsid w:val="00E4668F"/>
    <w:rsid w:val="00E6290D"/>
    <w:rsid w:val="00E80DA3"/>
    <w:rsid w:val="00EC1228"/>
    <w:rsid w:val="00ED0523"/>
    <w:rsid w:val="00ED2E57"/>
    <w:rsid w:val="00EF20D2"/>
    <w:rsid w:val="00EF6E4D"/>
    <w:rsid w:val="00EF725F"/>
    <w:rsid w:val="00F27BCA"/>
    <w:rsid w:val="00F318E7"/>
    <w:rsid w:val="00F478B6"/>
    <w:rsid w:val="00F72C9C"/>
    <w:rsid w:val="00FA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37E1F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7E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7E1F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7E1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E1F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37E1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6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37E1F"/>
    <w:pPr>
      <w:keepNext/>
      <w:tabs>
        <w:tab w:val="center" w:pos="4513"/>
        <w:tab w:val="right" w:pos="8666"/>
      </w:tabs>
      <w:spacing w:after="0" w:line="240" w:lineRule="auto"/>
      <w:jc w:val="both"/>
      <w:outlineLvl w:val="7"/>
    </w:pPr>
    <w:rPr>
      <w:rFonts w:ascii="Times New Roman" w:eastAsia="Times New Roman" w:hAnsi="Times New Roman"/>
      <w:sz w:val="26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37E1F"/>
    <w:pPr>
      <w:keepNext/>
      <w:spacing w:after="0" w:line="240" w:lineRule="auto"/>
      <w:jc w:val="center"/>
      <w:outlineLvl w:val="8"/>
    </w:pPr>
    <w:rPr>
      <w:rFonts w:ascii="Times New Roman CYR" w:eastAsia="Times New Roman" w:hAnsi="Times New Roman CYR"/>
      <w:color w:val="FF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7E1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37E1F"/>
    <w:rPr>
      <w:rFonts w:ascii="Times New Roman CYR" w:hAnsi="Times New Roman CYR" w:cs="Times New Roman"/>
      <w:color w:val="FF0000"/>
      <w:sz w:val="24"/>
      <w:szCs w:val="24"/>
      <w:lang w:eastAsia="ru-RU"/>
    </w:rPr>
  </w:style>
  <w:style w:type="character" w:customStyle="1" w:styleId="BodyTextChar">
    <w:name w:val="Body Text Char"/>
    <w:aliases w:val="Знак Char"/>
    <w:uiPriority w:val="99"/>
    <w:locked/>
    <w:rsid w:val="00E37E1F"/>
    <w:rPr>
      <w:sz w:val="24"/>
      <w:lang w:eastAsia="ru-RU"/>
    </w:rPr>
  </w:style>
  <w:style w:type="paragraph" w:styleId="BodyText">
    <w:name w:val="Body Text"/>
    <w:aliases w:val="Знак"/>
    <w:basedOn w:val="Normal"/>
    <w:link w:val="BodyTextChar2"/>
    <w:uiPriority w:val="99"/>
    <w:rsid w:val="00E37E1F"/>
    <w:pPr>
      <w:spacing w:after="0" w:line="240" w:lineRule="auto"/>
      <w:jc w:val="right"/>
    </w:pPr>
    <w:rPr>
      <w:sz w:val="24"/>
      <w:szCs w:val="20"/>
      <w:lang w:val="ru-RU" w:eastAsia="ru-RU"/>
    </w:rPr>
  </w:style>
  <w:style w:type="character" w:customStyle="1" w:styleId="BodyTextChar1">
    <w:name w:val="Body Text Char1"/>
    <w:aliases w:val="Знак Char1"/>
    <w:basedOn w:val="DefaultParagraphFont"/>
    <w:link w:val="BodyText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Char2">
    <w:name w:val="Body Text Char2"/>
    <w:aliases w:val="Знак Char2"/>
    <w:basedOn w:val="DefaultParagraphFont"/>
    <w:link w:val="BodyText"/>
    <w:uiPriority w:val="99"/>
    <w:semiHidden/>
    <w:locked/>
    <w:rsid w:val="00E37E1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E37E1F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Подпись к рис.,Ïîäïèñü ê ðèñ."/>
    <w:basedOn w:val="Normal"/>
    <w:link w:val="BodyTextIndentChar"/>
    <w:uiPriority w:val="99"/>
    <w:rsid w:val="00E37E1F"/>
    <w:pPr>
      <w:spacing w:after="0" w:line="240" w:lineRule="auto"/>
      <w:ind w:left="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aliases w:val="Подпись к рис. Char,Ïîäïèñü ê ðèñ. Char"/>
    <w:basedOn w:val="DefaultParagraphFont"/>
    <w:link w:val="BodyTextIndent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7E1F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3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7E1F"/>
    <w:rPr>
      <w:rFonts w:ascii="Courier New" w:hAnsi="Courier New" w:cs="Courier New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37E1F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7E1F"/>
    <w:rPr>
      <w:rFonts w:ascii="Tahoma" w:hAnsi="Tahoma" w:cs="Tahoma"/>
      <w:sz w:val="16"/>
      <w:szCs w:val="16"/>
      <w:lang w:val="ru-RU" w:eastAsia="ru-RU"/>
    </w:rPr>
  </w:style>
  <w:style w:type="character" w:customStyle="1" w:styleId="FooterChar">
    <w:name w:val="Footer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2"/>
    <w:uiPriority w:val="99"/>
    <w:semiHidden/>
    <w:rsid w:val="00E37E1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E37E1F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E37E1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37E1F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E37E1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37E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uiPriority w:val="99"/>
    <w:semiHidden/>
    <w:locked/>
    <w:rsid w:val="00E37E1F"/>
    <w:rPr>
      <w:rFonts w:ascii="Times New Roman" w:hAnsi="Times New Roman"/>
      <w:b/>
      <w:caps/>
      <w:sz w:val="24"/>
      <w:lang w:eastAsia="ru-RU"/>
    </w:rPr>
  </w:style>
  <w:style w:type="paragraph" w:styleId="BodyText3">
    <w:name w:val="Body Text 3"/>
    <w:basedOn w:val="Normal"/>
    <w:link w:val="BodyText3Char2"/>
    <w:uiPriority w:val="99"/>
    <w:semiHidden/>
    <w:rsid w:val="00E37E1F"/>
    <w:pPr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val="ru-RU" w:eastAsia="ru-RU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3Char2">
    <w:name w:val="Body Text 3 Char2"/>
    <w:basedOn w:val="DefaultParagraphFont"/>
    <w:link w:val="BodyTex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BodyTextIndent2Char">
    <w:name w:val="Body Text Indent 2 Char"/>
    <w:uiPriority w:val="99"/>
    <w:semiHidden/>
    <w:locked/>
    <w:rsid w:val="00E37E1F"/>
    <w:rPr>
      <w:rFonts w:ascii="Times New Roman" w:hAnsi="Times New Roman"/>
      <w:sz w:val="24"/>
      <w:lang w:eastAsia="ru-RU"/>
    </w:rPr>
  </w:style>
  <w:style w:type="paragraph" w:styleId="BodyTextIndent2">
    <w:name w:val="Body Text Indent 2"/>
    <w:basedOn w:val="Normal"/>
    <w:link w:val="BodyTextIndent2Char2"/>
    <w:uiPriority w:val="99"/>
    <w:semiHidden/>
    <w:rsid w:val="00E37E1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2B286F"/>
    <w:rPr>
      <w:rFonts w:cs="Times New Roman"/>
      <w:lang w:val="uk-UA" w:eastAsia="en-US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E37E1F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E37E1F"/>
    <w:rPr>
      <w:rFonts w:ascii="Times New Roman" w:hAnsi="Times New Roman"/>
      <w:sz w:val="27"/>
      <w:lang w:eastAsia="ru-RU"/>
    </w:rPr>
  </w:style>
  <w:style w:type="paragraph" w:styleId="BodyTextIndent3">
    <w:name w:val="Body Text Indent 3"/>
    <w:basedOn w:val="Normal"/>
    <w:link w:val="BodyTextIndent3Char2"/>
    <w:uiPriority w:val="99"/>
    <w:semiHidden/>
    <w:rsid w:val="00E37E1F"/>
    <w:pPr>
      <w:spacing w:before="40" w:after="40" w:line="240" w:lineRule="auto"/>
      <w:ind w:left="57"/>
    </w:pPr>
    <w:rPr>
      <w:rFonts w:ascii="Times New Roman" w:hAnsi="Times New Roman"/>
      <w:sz w:val="27"/>
      <w:szCs w:val="27"/>
      <w:lang w:val="ru-RU"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2B286F"/>
    <w:rPr>
      <w:rFonts w:cs="Times New Roman"/>
      <w:sz w:val="16"/>
      <w:szCs w:val="16"/>
      <w:lang w:val="uk-UA" w:eastAsia="en-US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E37E1F"/>
    <w:rPr>
      <w:rFonts w:cs="Times New Roman"/>
      <w:sz w:val="16"/>
      <w:szCs w:val="16"/>
    </w:rPr>
  </w:style>
  <w:style w:type="character" w:customStyle="1" w:styleId="PlainTextChar">
    <w:name w:val="Plain Text Char"/>
    <w:uiPriority w:val="99"/>
    <w:semiHidden/>
    <w:locked/>
    <w:rsid w:val="00E37E1F"/>
    <w:rPr>
      <w:rFonts w:ascii="Courier New" w:hAnsi="Courier New"/>
      <w:sz w:val="24"/>
      <w:lang w:eastAsia="ru-RU"/>
    </w:rPr>
  </w:style>
  <w:style w:type="paragraph" w:styleId="PlainText">
    <w:name w:val="Plain Text"/>
    <w:basedOn w:val="Normal"/>
    <w:link w:val="PlainTextChar2"/>
    <w:uiPriority w:val="99"/>
    <w:semiHidden/>
    <w:rsid w:val="00E37E1F"/>
    <w:pPr>
      <w:spacing w:after="0" w:line="240" w:lineRule="auto"/>
    </w:pPr>
    <w:rPr>
      <w:rFonts w:ascii="Courier New" w:hAnsi="Courier New"/>
      <w:sz w:val="24"/>
      <w:szCs w:val="24"/>
      <w:lang w:val="ru-RU"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2B286F"/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E37E1F"/>
    <w:rPr>
      <w:rFonts w:ascii="Consolas" w:hAnsi="Consolas" w:cs="Times New Roman"/>
      <w:sz w:val="21"/>
      <w:szCs w:val="21"/>
    </w:rPr>
  </w:style>
  <w:style w:type="paragraph" w:styleId="NoSpacing">
    <w:name w:val="No Spacing"/>
    <w:uiPriority w:val="99"/>
    <w:qFormat/>
    <w:rsid w:val="00E37E1F"/>
    <w:rPr>
      <w:lang w:eastAsia="en-US"/>
    </w:rPr>
  </w:style>
  <w:style w:type="paragraph" w:styleId="ListParagraph">
    <w:name w:val="List Paragraph"/>
    <w:basedOn w:val="Normal"/>
    <w:uiPriority w:val="99"/>
    <w:qFormat/>
    <w:rsid w:val="00E37E1F"/>
    <w:pPr>
      <w:ind w:left="720"/>
      <w:contextualSpacing/>
    </w:pPr>
    <w:rPr>
      <w:rFonts w:eastAsia="Times New Roman"/>
      <w:lang w:val="ru-RU" w:eastAsia="ru-RU"/>
    </w:rPr>
  </w:style>
  <w:style w:type="paragraph" w:customStyle="1" w:styleId="a">
    <w:name w:val="обратный адрес"/>
    <w:basedOn w:val="Normal"/>
    <w:uiPriority w:val="99"/>
    <w:rsid w:val="00E37E1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E37E1F"/>
    <w:pPr>
      <w:widowControl w:val="0"/>
      <w:snapToGrid w:val="0"/>
    </w:pPr>
    <w:rPr>
      <w:rFonts w:ascii="Times New Roman" w:eastAsia="Times New Roman" w:hAnsi="Times New Roman"/>
      <w:sz w:val="24"/>
      <w:szCs w:val="24"/>
    </w:rPr>
  </w:style>
  <w:style w:type="paragraph" w:customStyle="1" w:styleId="WW-2">
    <w:name w:val="WW-Основной текст с отступом 2"/>
    <w:basedOn w:val="Normal"/>
    <w:uiPriority w:val="99"/>
    <w:rsid w:val="00E37E1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0">
    <w:name w:val="Заголовок таблицы"/>
    <w:basedOn w:val="Normal"/>
    <w:uiPriority w:val="99"/>
    <w:rsid w:val="00E37E1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Arial Unicode MS"/>
      <w:b/>
      <w:i/>
      <w:sz w:val="28"/>
      <w:szCs w:val="24"/>
      <w:lang w:eastAsia="ru-RU"/>
    </w:rPr>
  </w:style>
  <w:style w:type="paragraph" w:customStyle="1" w:styleId="10">
    <w:name w:val="Основной текст1"/>
    <w:basedOn w:val="1"/>
    <w:uiPriority w:val="99"/>
    <w:rsid w:val="00E37E1F"/>
    <w:pPr>
      <w:jc w:val="both"/>
    </w:pPr>
    <w:rPr>
      <w:sz w:val="28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CharChar0">
    <w:name w:val="Char Знак Знак Char Знак Знак Char Знак Знак Char Знак Знак Знак Знак Знак Знак Знак Знак Знак Знак Знак Знак Знак Знак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Знак Знак Знак Знак Знак Знак1 Знак Знак Знак1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a1">
    <w:name w:val="Знак Знак Знак Знак Знак Знак Знак Знак"/>
    <w:basedOn w:val="Normal"/>
    <w:uiPriority w:val="99"/>
    <w:rsid w:val="00E37E1F"/>
    <w:pPr>
      <w:keepNext/>
      <w:widowControl w:val="0"/>
      <w:tabs>
        <w:tab w:val="left" w:pos="567"/>
      </w:tabs>
      <w:spacing w:after="0" w:line="240" w:lineRule="auto"/>
      <w:ind w:firstLine="425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2">
    <w:name w:val="Знак Знак1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2">
    <w:name w:val="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3">
    <w:name w:val="Знак Знак Знак Знак Знак Знак Знак Знак Знак Знак Знак Знак"/>
    <w:basedOn w:val="Normal"/>
    <w:uiPriority w:val="99"/>
    <w:rsid w:val="00E37E1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4">
    <w:name w:val="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 Знак Знак Знак Знак Знак1 Знак 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4">
    <w:name w:val="Абзац списка1"/>
    <w:basedOn w:val="Normal"/>
    <w:uiPriority w:val="99"/>
    <w:rsid w:val="00E37E1F"/>
    <w:pPr>
      <w:ind w:left="720"/>
      <w:contextualSpacing/>
    </w:pPr>
    <w:rPr>
      <w:rFonts w:eastAsia="Times New Roman"/>
    </w:rPr>
  </w:style>
  <w:style w:type="paragraph" w:customStyle="1" w:styleId="a5">
    <w:name w:val="Знак Знак Знак Знак Знак"/>
    <w:basedOn w:val="Normal"/>
    <w:uiPriority w:val="99"/>
    <w:rsid w:val="00E37E1F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37E1F"/>
    <w:rPr>
      <w:rFonts w:eastAsia="Times New Roman" w:cs="Calibri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37E1F"/>
    <w:rPr>
      <w:rFonts w:cs="Times New Roman"/>
    </w:rPr>
  </w:style>
  <w:style w:type="character" w:styleId="PageNumber">
    <w:name w:val="page number"/>
    <w:basedOn w:val="DefaultParagraphFont"/>
    <w:uiPriority w:val="99"/>
    <w:rsid w:val="009C736E"/>
    <w:rPr>
      <w:rFonts w:cs="Times New Roman"/>
    </w:rPr>
  </w:style>
  <w:style w:type="character" w:styleId="Hyperlink">
    <w:name w:val="Hyperlink"/>
    <w:basedOn w:val="DefaultParagraphFont"/>
    <w:uiPriority w:val="99"/>
    <w:semiHidden/>
    <w:locked/>
    <w:rsid w:val="008B123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470</TotalTime>
  <Pages>9</Pages>
  <Words>2539</Words>
  <Characters>14478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Логі</dc:creator>
  <cp:keywords/>
  <dc:description/>
  <cp:lastModifiedBy>Admin</cp:lastModifiedBy>
  <cp:revision>19</cp:revision>
  <cp:lastPrinted>2020-06-18T07:22:00Z</cp:lastPrinted>
  <dcterms:created xsi:type="dcterms:W3CDTF">2020-06-09T09:56:00Z</dcterms:created>
  <dcterms:modified xsi:type="dcterms:W3CDTF">2020-07-06T07:48:00Z</dcterms:modified>
</cp:coreProperties>
</file>