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FF" w:rsidRDefault="006E65FF" w:rsidP="003D340E">
      <w:pPr>
        <w:jc w:val="center"/>
        <w:textAlignment w:val="baseline"/>
        <w:rPr>
          <w:noProof/>
          <w:szCs w:val="28"/>
          <w:lang w:val="uk-UA"/>
        </w:rPr>
      </w:pPr>
      <w:r w:rsidRPr="00290A3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6E65FF" w:rsidRDefault="006E65FF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6E65FF" w:rsidRDefault="006E65FF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E65FF" w:rsidRDefault="006E65FF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E65FF" w:rsidRDefault="006E65FF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65FF" w:rsidRDefault="006E65FF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65FF" w:rsidRDefault="006E65FF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___</w:t>
      </w:r>
      <w:r w:rsidRPr="00567342">
        <w:rPr>
          <w:rFonts w:ascii="Times New Roman CYR" w:hAnsi="Times New Roman CYR" w:cs="Times New Roman CYR"/>
          <w:szCs w:val="28"/>
          <w:u w:val="single"/>
        </w:rPr>
        <w:t>21.08.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>___                              Берегове                           №___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241</w:t>
      </w:r>
      <w:r>
        <w:rPr>
          <w:rFonts w:ascii="Times New Roman CYR" w:hAnsi="Times New Roman CYR" w:cs="Times New Roman CYR"/>
          <w:b/>
          <w:szCs w:val="28"/>
          <w:lang w:val="uk-UA"/>
        </w:rPr>
        <w:t>___</w:t>
      </w:r>
    </w:p>
    <w:p w:rsidR="006E65FF" w:rsidRPr="003D340E" w:rsidRDefault="006E65FF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6E65FF" w:rsidRDefault="006E65FF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6E65FF" w:rsidRPr="00A74165" w:rsidRDefault="006E65FF" w:rsidP="001E655B">
      <w:pPr>
        <w:ind w:hanging="567"/>
        <w:jc w:val="center"/>
        <w:rPr>
          <w:b/>
          <w:szCs w:val="28"/>
        </w:rPr>
      </w:pPr>
      <w:r>
        <w:rPr>
          <w:b/>
          <w:szCs w:val="28"/>
          <w:lang w:val="uk-UA"/>
        </w:rPr>
        <w:t>Про</w:t>
      </w:r>
      <w:r w:rsidRPr="00A74165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</w:t>
      </w:r>
      <w:r w:rsidRPr="00A74165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</w:t>
      </w:r>
      <w:r w:rsidRPr="00A74165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пов’язаних</w:t>
      </w:r>
      <w:r w:rsidRPr="00A74165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з</w:t>
      </w:r>
      <w:r>
        <w:rPr>
          <w:b/>
          <w:szCs w:val="28"/>
          <w:lang w:val="uk-UA"/>
        </w:rPr>
        <w:t xml:space="preserve"> </w:t>
      </w:r>
      <w:r w:rsidRPr="00A74165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участю </w:t>
      </w:r>
    </w:p>
    <w:p w:rsidR="006E65FF" w:rsidRDefault="006E65FF" w:rsidP="001E655B">
      <w:pPr>
        <w:ind w:hanging="567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у відзначенні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річниці Дня Незалежності України</w:t>
      </w:r>
    </w:p>
    <w:p w:rsidR="006E65FF" w:rsidRPr="00F14EE9" w:rsidRDefault="006E65FF" w:rsidP="00B16924">
      <w:pPr>
        <w:ind w:hanging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та Дня державного прапора</w:t>
      </w:r>
    </w:p>
    <w:p w:rsidR="006E65FF" w:rsidRPr="00567342" w:rsidRDefault="006E65FF" w:rsidP="00A74165">
      <w:pPr>
        <w:jc w:val="both"/>
        <w:rPr>
          <w:b/>
          <w:szCs w:val="28"/>
        </w:rPr>
      </w:pPr>
    </w:p>
    <w:p w:rsidR="006E65FF" w:rsidRPr="00567342" w:rsidRDefault="006E65FF" w:rsidP="00A74165">
      <w:pPr>
        <w:jc w:val="both"/>
        <w:rPr>
          <w:b/>
          <w:szCs w:val="28"/>
        </w:rPr>
      </w:pPr>
    </w:p>
    <w:p w:rsidR="006E65FF" w:rsidRPr="00E56615" w:rsidRDefault="006E65FF" w:rsidP="00A74165">
      <w:pPr>
        <w:jc w:val="both"/>
        <w:rPr>
          <w:szCs w:val="28"/>
          <w:lang w:val="uk-UA"/>
        </w:rPr>
      </w:pPr>
      <w:r w:rsidRPr="00567342"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A74165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A74165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BC4178">
        <w:rPr>
          <w:szCs w:val="28"/>
          <w:lang w:val="uk-UA"/>
        </w:rPr>
        <w:t>у відзначенні</w:t>
      </w:r>
      <w:r>
        <w:rPr>
          <w:szCs w:val="28"/>
          <w:lang w:val="uk-UA"/>
        </w:rPr>
        <w:t xml:space="preserve"> річниці Дня Незалежності України та Дня державного прапора в районі:</w:t>
      </w:r>
    </w:p>
    <w:p w:rsidR="006E65FF" w:rsidRPr="00B829AE" w:rsidRDefault="006E65FF" w:rsidP="00A74165">
      <w:pPr>
        <w:ind w:right="283" w:hanging="567"/>
        <w:jc w:val="both"/>
        <w:rPr>
          <w:lang w:val="uk-UA"/>
        </w:rPr>
      </w:pPr>
    </w:p>
    <w:p w:rsidR="006E65FF" w:rsidRDefault="006E65FF" w:rsidP="00A7416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E65FF" w:rsidRPr="00814C2C" w:rsidRDefault="006E65FF" w:rsidP="00A74165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участю</w:t>
      </w:r>
      <w:r w:rsidRPr="00A74165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  <w:lang w:val="uk-UA"/>
        </w:rPr>
        <w:t xml:space="preserve">у </w:t>
      </w:r>
      <w:r w:rsidRPr="00BC4178">
        <w:rPr>
          <w:szCs w:val="28"/>
          <w:lang w:val="uk-UA"/>
        </w:rPr>
        <w:t xml:space="preserve">відзначенні </w:t>
      </w:r>
      <w:r>
        <w:rPr>
          <w:szCs w:val="28"/>
          <w:lang w:val="uk-UA"/>
        </w:rPr>
        <w:t xml:space="preserve">річниці Дня Незалежності України та Дня державного прапора в районі, </w:t>
      </w:r>
      <w:r>
        <w:rPr>
          <w:lang w:val="uk-UA"/>
        </w:rPr>
        <w:t>у сумі 1200,00 (одна тисяча двісті)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6E65FF" w:rsidRDefault="006E65FF" w:rsidP="00A74165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28 культурно-мистецьких заходів у районі та участі в обласних, Всеукраїнських та міжнародних мистецьких акціях на 2020 рік.</w:t>
      </w:r>
    </w:p>
    <w:p w:rsidR="006E65FF" w:rsidRDefault="006E65FF" w:rsidP="00A74165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6E65FF" w:rsidRDefault="006E65FF" w:rsidP="00A74165">
      <w:pPr>
        <w:ind w:right="283" w:hanging="567"/>
        <w:jc w:val="both"/>
        <w:rPr>
          <w:lang w:val="uk-UA"/>
        </w:rPr>
      </w:pPr>
    </w:p>
    <w:p w:rsidR="006E65FF" w:rsidRDefault="006E65FF" w:rsidP="00A74165">
      <w:pPr>
        <w:ind w:right="283" w:hanging="567"/>
        <w:jc w:val="both"/>
        <w:rPr>
          <w:lang w:val="uk-UA"/>
        </w:rPr>
      </w:pPr>
    </w:p>
    <w:p w:rsidR="006E65FF" w:rsidRDefault="006E65FF" w:rsidP="00A74165">
      <w:pPr>
        <w:ind w:right="283" w:hanging="567"/>
        <w:jc w:val="both"/>
        <w:rPr>
          <w:b/>
          <w:lang w:val="uk-UA"/>
        </w:rPr>
      </w:pPr>
    </w:p>
    <w:p w:rsidR="006E65FF" w:rsidRDefault="006E65FF" w:rsidP="00A74165">
      <w:pPr>
        <w:tabs>
          <w:tab w:val="left" w:pos="9780"/>
        </w:tabs>
        <w:ind w:right="-1" w:hanging="567"/>
        <w:jc w:val="both"/>
        <w:rPr>
          <w:b/>
          <w:lang w:val="uk-UA"/>
        </w:rPr>
      </w:pPr>
      <w:r>
        <w:rPr>
          <w:b/>
          <w:lang w:val="uk-UA"/>
        </w:rPr>
        <w:t xml:space="preserve">        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</w:t>
      </w:r>
      <w:r w:rsidRPr="00567342">
        <w:rPr>
          <w:b/>
        </w:rPr>
        <w:t xml:space="preserve">   </w:t>
      </w:r>
      <w:r>
        <w:rPr>
          <w:b/>
          <w:lang w:val="uk-UA"/>
        </w:rPr>
        <w:t xml:space="preserve"> Іштван ПЕТРУШКА</w:t>
      </w:r>
    </w:p>
    <w:p w:rsidR="006E65FF" w:rsidRDefault="006E65FF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E65FF" w:rsidRDefault="006E65FF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6E65FF" w:rsidRDefault="006E65FF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6E65FF" w:rsidRPr="00216C27" w:rsidRDefault="006E65FF" w:rsidP="001E655B">
      <w:pPr>
        <w:ind w:hanging="567"/>
        <w:rPr>
          <w:rFonts w:ascii="Times New Roman CYR" w:hAnsi="Times New Roman CYR" w:cs="Times New Roman CYR"/>
          <w:szCs w:val="28"/>
          <w:lang w:val="hu-HU"/>
        </w:rPr>
      </w:pPr>
    </w:p>
    <w:p w:rsidR="006E65FF" w:rsidRDefault="006E65FF" w:rsidP="00613360">
      <w:pPr>
        <w:rPr>
          <w:rFonts w:ascii="Times New Roman CYR" w:hAnsi="Times New Roman CYR" w:cs="Times New Roman CYR"/>
          <w:szCs w:val="28"/>
          <w:lang w:val="uk-UA"/>
        </w:rPr>
      </w:pPr>
    </w:p>
    <w:p w:rsidR="006E65FF" w:rsidRPr="004611B8" w:rsidRDefault="006E65FF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6E65FF" w:rsidRPr="004611B8" w:rsidRDefault="006E65FF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6E65FF" w:rsidRPr="004B3014" w:rsidRDefault="006E65FF" w:rsidP="001E655B">
      <w:pPr>
        <w:tabs>
          <w:tab w:val="left" w:pos="9639"/>
        </w:tabs>
        <w:ind w:left="426" w:hanging="567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</w:t>
      </w:r>
      <w:r>
        <w:rPr>
          <w:szCs w:val="28"/>
          <w:u w:val="single"/>
          <w:lang w:val="en-US"/>
        </w:rPr>
        <w:t>21.08.2020</w:t>
      </w:r>
      <w:r>
        <w:rPr>
          <w:szCs w:val="28"/>
          <w:lang w:val="uk-UA"/>
        </w:rPr>
        <w:t>_№_</w:t>
      </w:r>
      <w:r>
        <w:rPr>
          <w:szCs w:val="28"/>
          <w:u w:val="single"/>
          <w:lang w:val="en-US"/>
        </w:rPr>
        <w:t>241</w:t>
      </w:r>
      <w:r>
        <w:rPr>
          <w:szCs w:val="28"/>
          <w:lang w:val="uk-UA"/>
        </w:rPr>
        <w:t>_</w:t>
      </w:r>
    </w:p>
    <w:p w:rsidR="006E65FF" w:rsidRDefault="006E65FF" w:rsidP="001E655B">
      <w:pPr>
        <w:ind w:left="426" w:right="567" w:hanging="567"/>
        <w:rPr>
          <w:b/>
          <w:szCs w:val="28"/>
          <w:lang w:val="uk-UA"/>
        </w:rPr>
      </w:pPr>
    </w:p>
    <w:p w:rsidR="006E65FF" w:rsidRPr="000F5A07" w:rsidRDefault="006E65FF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6E65FF" w:rsidRPr="00B84894" w:rsidRDefault="006E65FF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E65FF" w:rsidRDefault="006E65FF" w:rsidP="00721A85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відзначенні річниці Дня Незалежності України </w:t>
      </w:r>
    </w:p>
    <w:p w:rsidR="006E65FF" w:rsidRPr="009A704D" w:rsidRDefault="006E65FF" w:rsidP="00721A85">
      <w:pPr>
        <w:ind w:hanging="567"/>
        <w:jc w:val="center"/>
        <w:rPr>
          <w:szCs w:val="28"/>
          <w:lang w:val="uk-UA"/>
        </w:rPr>
      </w:pPr>
      <w:r>
        <w:rPr>
          <w:szCs w:val="28"/>
          <w:lang w:val="uk-UA"/>
        </w:rPr>
        <w:t>та Дня державного прапора в районі</w:t>
      </w:r>
    </w:p>
    <w:p w:rsidR="006E65FF" w:rsidRPr="00BC4178" w:rsidRDefault="006E65FF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6E65FF" w:rsidRPr="0000182B" w:rsidRDefault="006E65FF" w:rsidP="001E655B">
      <w:pPr>
        <w:ind w:hanging="567"/>
        <w:jc w:val="center"/>
        <w:rPr>
          <w:szCs w:val="28"/>
          <w:lang w:val="uk-UA"/>
        </w:rPr>
      </w:pPr>
    </w:p>
    <w:p w:rsidR="006E65FF" w:rsidRDefault="006E65FF" w:rsidP="001E655B">
      <w:pPr>
        <w:tabs>
          <w:tab w:val="left" w:pos="9214"/>
        </w:tabs>
        <w:ind w:right="283" w:hanging="567"/>
        <w:rPr>
          <w:lang w:val="uk-UA"/>
        </w:rPr>
      </w:pPr>
    </w:p>
    <w:p w:rsidR="006E65FF" w:rsidRDefault="006E65FF" w:rsidP="00A74165">
      <w:pPr>
        <w:tabs>
          <w:tab w:val="left" w:pos="9780"/>
        </w:tabs>
        <w:ind w:right="-1" w:hanging="567"/>
        <w:rPr>
          <w:lang w:val="uk-UA"/>
        </w:rPr>
      </w:pPr>
    </w:p>
    <w:p w:rsidR="006E65FF" w:rsidRDefault="006E65FF" w:rsidP="00A74165">
      <w:pPr>
        <w:tabs>
          <w:tab w:val="left" w:pos="9780"/>
        </w:tabs>
        <w:ind w:left="-141" w:right="-1"/>
        <w:rPr>
          <w:lang w:val="uk-UA"/>
        </w:rPr>
      </w:pPr>
      <w:r>
        <w:rPr>
          <w:lang w:val="uk-UA"/>
        </w:rPr>
        <w:t>1.Квіткова продукція                                                      1 200,00  (гривень)</w:t>
      </w:r>
    </w:p>
    <w:p w:rsidR="006E65FF" w:rsidRDefault="006E65FF" w:rsidP="00A74165">
      <w:pPr>
        <w:tabs>
          <w:tab w:val="left" w:pos="9214"/>
        </w:tabs>
        <w:ind w:right="283" w:hanging="567"/>
        <w:rPr>
          <w:lang w:val="uk-UA"/>
        </w:rPr>
      </w:pPr>
    </w:p>
    <w:p w:rsidR="006E65FF" w:rsidRDefault="006E65FF" w:rsidP="00A74165">
      <w:pPr>
        <w:tabs>
          <w:tab w:val="left" w:pos="9214"/>
        </w:tabs>
        <w:ind w:right="283" w:hanging="567"/>
        <w:rPr>
          <w:lang w:val="uk-UA"/>
        </w:rPr>
      </w:pPr>
    </w:p>
    <w:p w:rsidR="006E65FF" w:rsidRDefault="006E65FF" w:rsidP="00A74165">
      <w:pPr>
        <w:tabs>
          <w:tab w:val="left" w:pos="9214"/>
        </w:tabs>
        <w:ind w:right="-1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                                                  1 200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6E65FF" w:rsidRPr="004611B8" w:rsidRDefault="006E65FF" w:rsidP="00A74165">
      <w:pPr>
        <w:tabs>
          <w:tab w:val="left" w:pos="9781"/>
        </w:tabs>
        <w:ind w:left="426" w:right="-1" w:hanging="567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(одна тисяча двісті грн. 00 коп.)</w:t>
      </w:r>
    </w:p>
    <w:p w:rsidR="006E65FF" w:rsidRDefault="006E65FF" w:rsidP="001E655B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6E65FF" w:rsidRDefault="006E65FF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6E65FF" w:rsidRDefault="006E65FF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6E65FF" w:rsidRDefault="006E65FF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6E65FF" w:rsidRDefault="006E65FF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6E65FF" w:rsidRDefault="006E65FF" w:rsidP="001E655B">
      <w:pPr>
        <w:tabs>
          <w:tab w:val="left" w:pos="9214"/>
        </w:tabs>
        <w:ind w:right="142" w:hanging="567"/>
        <w:jc w:val="both"/>
        <w:rPr>
          <w:lang w:val="uk-UA"/>
        </w:rPr>
      </w:pPr>
    </w:p>
    <w:p w:rsidR="006E65FF" w:rsidRDefault="006E65FF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6E65FF" w:rsidRDefault="006E65FF" w:rsidP="00A74165">
      <w:pPr>
        <w:tabs>
          <w:tab w:val="left" w:pos="9214"/>
        </w:tabs>
        <w:ind w:right="283"/>
        <w:jc w:val="both"/>
        <w:rPr>
          <w:lang w:val="uk-UA"/>
        </w:rPr>
      </w:pPr>
    </w:p>
    <w:p w:rsidR="006E65FF" w:rsidRDefault="006E65FF" w:rsidP="00A74165">
      <w:pPr>
        <w:tabs>
          <w:tab w:val="left" w:pos="9214"/>
        </w:tabs>
        <w:ind w:right="283"/>
        <w:jc w:val="both"/>
        <w:rPr>
          <w:lang w:val="uk-UA"/>
        </w:rPr>
      </w:pPr>
    </w:p>
    <w:p w:rsidR="006E65FF" w:rsidRDefault="006E65FF" w:rsidP="00A74165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6E65FF" w:rsidRDefault="006E65FF" w:rsidP="00A74165">
      <w:r>
        <w:rPr>
          <w:b/>
          <w:lang w:val="uk-UA"/>
        </w:rPr>
        <w:t>молоді та спорту райдержадміністрації                                      Ласло  ГАЛАС</w:t>
      </w:r>
    </w:p>
    <w:p w:rsidR="006E65FF" w:rsidRDefault="006E65FF" w:rsidP="00A74165"/>
    <w:sectPr w:rsidR="006E65FF" w:rsidSect="00A7416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8664C"/>
    <w:rsid w:val="000B1979"/>
    <w:rsid w:val="000B489B"/>
    <w:rsid w:val="000C21BD"/>
    <w:rsid w:val="000F5A07"/>
    <w:rsid w:val="00136464"/>
    <w:rsid w:val="00142D7F"/>
    <w:rsid w:val="0018092B"/>
    <w:rsid w:val="001A6980"/>
    <w:rsid w:val="001C3768"/>
    <w:rsid w:val="001E655B"/>
    <w:rsid w:val="001F0279"/>
    <w:rsid w:val="00216C27"/>
    <w:rsid w:val="00222D24"/>
    <w:rsid w:val="00227426"/>
    <w:rsid w:val="0027001A"/>
    <w:rsid w:val="00290A34"/>
    <w:rsid w:val="002F1747"/>
    <w:rsid w:val="00315B7B"/>
    <w:rsid w:val="00356127"/>
    <w:rsid w:val="00362127"/>
    <w:rsid w:val="003A295B"/>
    <w:rsid w:val="003D340E"/>
    <w:rsid w:val="003D501C"/>
    <w:rsid w:val="00424998"/>
    <w:rsid w:val="0043217C"/>
    <w:rsid w:val="00443434"/>
    <w:rsid w:val="00453267"/>
    <w:rsid w:val="004611B8"/>
    <w:rsid w:val="004611CD"/>
    <w:rsid w:val="004954EE"/>
    <w:rsid w:val="00495F68"/>
    <w:rsid w:val="004B3014"/>
    <w:rsid w:val="004C4857"/>
    <w:rsid w:val="004F0518"/>
    <w:rsid w:val="004F7999"/>
    <w:rsid w:val="005344E2"/>
    <w:rsid w:val="00563ED4"/>
    <w:rsid w:val="00567342"/>
    <w:rsid w:val="00572E6C"/>
    <w:rsid w:val="0057538A"/>
    <w:rsid w:val="005D3981"/>
    <w:rsid w:val="005E0591"/>
    <w:rsid w:val="005E72CA"/>
    <w:rsid w:val="00603828"/>
    <w:rsid w:val="0060694B"/>
    <w:rsid w:val="00613360"/>
    <w:rsid w:val="00664EEB"/>
    <w:rsid w:val="00696612"/>
    <w:rsid w:val="00697240"/>
    <w:rsid w:val="006A1CF0"/>
    <w:rsid w:val="006A52DC"/>
    <w:rsid w:val="006E0573"/>
    <w:rsid w:val="006E65FF"/>
    <w:rsid w:val="00700F5B"/>
    <w:rsid w:val="00721A85"/>
    <w:rsid w:val="00734F70"/>
    <w:rsid w:val="0075191E"/>
    <w:rsid w:val="0078639D"/>
    <w:rsid w:val="007B18FB"/>
    <w:rsid w:val="007C0DB0"/>
    <w:rsid w:val="00814C2C"/>
    <w:rsid w:val="008465BA"/>
    <w:rsid w:val="008755DE"/>
    <w:rsid w:val="00880A87"/>
    <w:rsid w:val="00885FD2"/>
    <w:rsid w:val="00897C0D"/>
    <w:rsid w:val="008A20FD"/>
    <w:rsid w:val="008A30D9"/>
    <w:rsid w:val="008C00EA"/>
    <w:rsid w:val="008C36B6"/>
    <w:rsid w:val="0090660B"/>
    <w:rsid w:val="00907C90"/>
    <w:rsid w:val="00921DE0"/>
    <w:rsid w:val="00935CB9"/>
    <w:rsid w:val="009378CE"/>
    <w:rsid w:val="009543FF"/>
    <w:rsid w:val="009633ED"/>
    <w:rsid w:val="00974220"/>
    <w:rsid w:val="009A704D"/>
    <w:rsid w:val="009B2503"/>
    <w:rsid w:val="00A0046A"/>
    <w:rsid w:val="00A22478"/>
    <w:rsid w:val="00A550D3"/>
    <w:rsid w:val="00A637A8"/>
    <w:rsid w:val="00A74165"/>
    <w:rsid w:val="00A9397F"/>
    <w:rsid w:val="00AC4182"/>
    <w:rsid w:val="00AC7FEB"/>
    <w:rsid w:val="00AD192A"/>
    <w:rsid w:val="00AE411A"/>
    <w:rsid w:val="00B16924"/>
    <w:rsid w:val="00B30DA0"/>
    <w:rsid w:val="00B338D9"/>
    <w:rsid w:val="00B62599"/>
    <w:rsid w:val="00B720F7"/>
    <w:rsid w:val="00B75C9F"/>
    <w:rsid w:val="00B829AE"/>
    <w:rsid w:val="00B84894"/>
    <w:rsid w:val="00B97188"/>
    <w:rsid w:val="00BA5216"/>
    <w:rsid w:val="00BC4178"/>
    <w:rsid w:val="00BD2170"/>
    <w:rsid w:val="00BD4472"/>
    <w:rsid w:val="00C150BD"/>
    <w:rsid w:val="00C15906"/>
    <w:rsid w:val="00C242EB"/>
    <w:rsid w:val="00C325D2"/>
    <w:rsid w:val="00C37E28"/>
    <w:rsid w:val="00C9747D"/>
    <w:rsid w:val="00CC4236"/>
    <w:rsid w:val="00CD1519"/>
    <w:rsid w:val="00CF1372"/>
    <w:rsid w:val="00D24CDD"/>
    <w:rsid w:val="00D26C2A"/>
    <w:rsid w:val="00D47ABC"/>
    <w:rsid w:val="00DD0F3F"/>
    <w:rsid w:val="00E0022F"/>
    <w:rsid w:val="00E03972"/>
    <w:rsid w:val="00E055B4"/>
    <w:rsid w:val="00E165E6"/>
    <w:rsid w:val="00E24F93"/>
    <w:rsid w:val="00E54C64"/>
    <w:rsid w:val="00E56615"/>
    <w:rsid w:val="00EC3421"/>
    <w:rsid w:val="00ED0DDC"/>
    <w:rsid w:val="00ED1EFC"/>
    <w:rsid w:val="00EE51AA"/>
    <w:rsid w:val="00F14EE9"/>
    <w:rsid w:val="00F167BA"/>
    <w:rsid w:val="00F17516"/>
    <w:rsid w:val="00F17C8B"/>
    <w:rsid w:val="00F25BD1"/>
    <w:rsid w:val="00F52159"/>
    <w:rsid w:val="00F70CEF"/>
    <w:rsid w:val="00F92A16"/>
    <w:rsid w:val="00FC667C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2020-08-18T11:57:00Z</cp:lastPrinted>
  <dcterms:created xsi:type="dcterms:W3CDTF">2020-08-18T11:35:00Z</dcterms:created>
  <dcterms:modified xsi:type="dcterms:W3CDTF">2020-09-14T13:47:00Z</dcterms:modified>
</cp:coreProperties>
</file>