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B" w:rsidRDefault="00E3013B" w:rsidP="00121634">
      <w:pPr>
        <w:jc w:val="center"/>
        <w:textAlignment w:val="baseline"/>
        <w:rPr>
          <w:noProof/>
          <w:szCs w:val="28"/>
          <w:lang w:val="uk-UA"/>
        </w:rPr>
      </w:pPr>
      <w:r w:rsidRPr="005D5E2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3013B" w:rsidRPr="00C65AE1" w:rsidRDefault="00E3013B" w:rsidP="0012163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3013B" w:rsidRDefault="00E3013B" w:rsidP="00121634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E3013B" w:rsidRPr="002B02BB" w:rsidRDefault="00E3013B" w:rsidP="00121634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3013B" w:rsidRPr="00BE7488" w:rsidRDefault="00E3013B" w:rsidP="0012163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3013B" w:rsidRPr="00C65AE1" w:rsidRDefault="00E3013B" w:rsidP="0012163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3013B" w:rsidRPr="00226536" w:rsidRDefault="00E3013B" w:rsidP="00121634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226536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327491">
        <w:rPr>
          <w:rFonts w:ascii="Times New Roman CYR" w:hAnsi="Times New Roman CYR" w:cs="Times New Roman CYR"/>
          <w:sz w:val="28"/>
          <w:szCs w:val="28"/>
          <w:u w:val="single"/>
        </w:rPr>
        <w:t>01.02.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327491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226536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22653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</w:t>
      </w:r>
      <w:r w:rsidRPr="0032749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Pr="0022653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Берегове     </w:t>
      </w:r>
      <w:r w:rsidRPr="0032749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26536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 w:rsidRPr="0022653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15</w:t>
      </w:r>
      <w:r w:rsidRPr="00226536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E3013B" w:rsidRPr="00C65AE1" w:rsidRDefault="00E3013B" w:rsidP="00121634">
      <w:pPr>
        <w:jc w:val="center"/>
        <w:rPr>
          <w:sz w:val="26"/>
          <w:szCs w:val="26"/>
          <w:lang w:val="uk-UA"/>
        </w:rPr>
      </w:pPr>
    </w:p>
    <w:p w:rsidR="00E3013B" w:rsidRPr="00121634" w:rsidRDefault="00E3013B" w:rsidP="0012163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3013B" w:rsidRPr="00F2006B" w:rsidRDefault="00E3013B" w:rsidP="00F2006B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Про  Положення про </w:t>
      </w:r>
      <w:r>
        <w:rPr>
          <w:b/>
          <w:bCs/>
          <w:sz w:val="28"/>
          <w:szCs w:val="28"/>
          <w:lang w:val="uk-UA"/>
        </w:rPr>
        <w:t xml:space="preserve">сектор </w:t>
      </w:r>
      <w:r w:rsidRPr="00121634">
        <w:rPr>
          <w:b/>
          <w:sz w:val="28"/>
          <w:szCs w:val="28"/>
          <w:lang w:val="uk-UA"/>
        </w:rPr>
        <w:t xml:space="preserve"> </w:t>
      </w:r>
      <w:r w:rsidRPr="00F2006B">
        <w:rPr>
          <w:b/>
          <w:sz w:val="28"/>
          <w:szCs w:val="28"/>
        </w:rPr>
        <w:t xml:space="preserve">забезпечення взаємодії з </w:t>
      </w:r>
    </w:p>
    <w:p w:rsidR="00E3013B" w:rsidRDefault="00E3013B" w:rsidP="00F2006B">
      <w:pPr>
        <w:jc w:val="center"/>
        <w:rPr>
          <w:b/>
          <w:sz w:val="28"/>
          <w:szCs w:val="28"/>
          <w:lang w:val="uk-UA"/>
        </w:rPr>
      </w:pPr>
      <w:r w:rsidRPr="00F2006B">
        <w:rPr>
          <w:b/>
          <w:sz w:val="28"/>
          <w:szCs w:val="28"/>
        </w:rPr>
        <w:t>органами місцевого самоврядування</w:t>
      </w:r>
      <w:r w:rsidRPr="00121634">
        <w:rPr>
          <w:b/>
          <w:sz w:val="28"/>
          <w:szCs w:val="28"/>
          <w:lang w:val="uk-UA"/>
        </w:rPr>
        <w:t xml:space="preserve"> Берегівської </w:t>
      </w:r>
    </w:p>
    <w:p w:rsidR="00E3013B" w:rsidRPr="00121634" w:rsidRDefault="00E3013B" w:rsidP="00F2006B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E3013B" w:rsidRPr="00121634" w:rsidRDefault="00E3013B" w:rsidP="00121634">
      <w:pPr>
        <w:jc w:val="center"/>
        <w:rPr>
          <w:b/>
          <w:sz w:val="28"/>
          <w:szCs w:val="28"/>
          <w:lang w:val="uk-UA"/>
        </w:rPr>
      </w:pPr>
    </w:p>
    <w:p w:rsidR="00E3013B" w:rsidRPr="00121634" w:rsidRDefault="00E3013B" w:rsidP="00121634">
      <w:pPr>
        <w:jc w:val="center"/>
        <w:rPr>
          <w:b/>
          <w:sz w:val="28"/>
          <w:szCs w:val="28"/>
          <w:lang w:val="uk-UA"/>
        </w:rPr>
      </w:pPr>
    </w:p>
    <w:p w:rsidR="00E3013B" w:rsidRPr="006F6340" w:rsidRDefault="00E3013B" w:rsidP="006F6340">
      <w:pPr>
        <w:jc w:val="both"/>
        <w:rPr>
          <w:sz w:val="28"/>
          <w:szCs w:val="28"/>
          <w:lang w:val="uk-UA"/>
        </w:rPr>
      </w:pPr>
      <w:r w:rsidRPr="006F63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статті 5, 6 і 39</w:t>
      </w:r>
      <w:r w:rsidRPr="006F6340">
        <w:rPr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sz w:val="28"/>
          <w:szCs w:val="28"/>
          <w:lang w:val="uk-UA"/>
        </w:rPr>
        <w:t xml:space="preserve">постанов Кабінету Міністрів України від 26 вересня 2012 року № 887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„Про затвердження Типового положення про структурний підрозділ місцевої державної адміністрації” (зі змінами), від 18 квітня 2012 року № 606 „Про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адміністрацій” (зі змінами та доповненням), розпорядження голови райдержадміністрації 18.01.2021 № 2-к „Про структуру та граничну чисельність структурних підрозділів</w:t>
      </w:r>
      <w:r w:rsidRPr="00D043E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Берегівської районної державної адміністрації”:</w:t>
      </w:r>
    </w:p>
    <w:p w:rsidR="00E3013B" w:rsidRPr="00121634" w:rsidRDefault="00E3013B" w:rsidP="00121634">
      <w:pPr>
        <w:jc w:val="both"/>
        <w:rPr>
          <w:b/>
          <w:sz w:val="28"/>
          <w:szCs w:val="28"/>
          <w:lang w:val="uk-UA"/>
        </w:rPr>
      </w:pPr>
    </w:p>
    <w:p w:rsidR="00E3013B" w:rsidRPr="00D043E6" w:rsidRDefault="00E3013B" w:rsidP="00121634">
      <w:pPr>
        <w:jc w:val="both"/>
        <w:rPr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 xml:space="preserve">  </w:t>
      </w:r>
      <w:r w:rsidRPr="00121634">
        <w:rPr>
          <w:sz w:val="28"/>
          <w:szCs w:val="28"/>
          <w:lang w:val="uk-UA"/>
        </w:rPr>
        <w:tab/>
        <w:t xml:space="preserve">1.Затвердити Положення про </w:t>
      </w:r>
      <w:r w:rsidRPr="00D043E6">
        <w:rPr>
          <w:bCs/>
          <w:sz w:val="28"/>
          <w:szCs w:val="28"/>
          <w:lang w:val="uk-UA"/>
        </w:rPr>
        <w:t xml:space="preserve">сектор </w:t>
      </w:r>
      <w:r w:rsidRPr="00D043E6">
        <w:rPr>
          <w:sz w:val="28"/>
          <w:szCs w:val="28"/>
          <w:lang w:val="uk-UA"/>
        </w:rPr>
        <w:t>забезпечення взаємодії з органами місцевого самоврядування Берегівської р</w:t>
      </w:r>
      <w:r>
        <w:rPr>
          <w:sz w:val="28"/>
          <w:szCs w:val="28"/>
          <w:lang w:val="uk-UA"/>
        </w:rPr>
        <w:t>айонної державної адміністрації, що додається</w:t>
      </w:r>
      <w:r w:rsidRPr="00121634">
        <w:rPr>
          <w:sz w:val="28"/>
          <w:szCs w:val="28"/>
          <w:lang w:val="uk-UA"/>
        </w:rPr>
        <w:t>.</w:t>
      </w:r>
    </w:p>
    <w:p w:rsidR="00E3013B" w:rsidRPr="00D043E6" w:rsidRDefault="00E3013B" w:rsidP="00121634">
      <w:pPr>
        <w:jc w:val="both"/>
        <w:rPr>
          <w:b/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ab/>
        <w:t>2.</w:t>
      </w:r>
      <w:r w:rsidRPr="00121634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 та покладаю на керівника апарату державної адміністрації Терлецьку Н.В.</w:t>
      </w:r>
    </w:p>
    <w:p w:rsidR="00E3013B" w:rsidRPr="00C65AE1" w:rsidRDefault="00E3013B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3013B" w:rsidRPr="00327491" w:rsidRDefault="00E3013B" w:rsidP="00121634">
      <w:pPr>
        <w:rPr>
          <w:rFonts w:ascii="Times New Roman CYR" w:hAnsi="Times New Roman CYR" w:cs="Times New Roman CYR"/>
          <w:sz w:val="28"/>
          <w:szCs w:val="28"/>
        </w:rPr>
      </w:pPr>
    </w:p>
    <w:p w:rsidR="00E3013B" w:rsidRPr="00327491" w:rsidRDefault="00E3013B" w:rsidP="00121634">
      <w:pPr>
        <w:rPr>
          <w:rFonts w:ascii="Times New Roman CYR" w:hAnsi="Times New Roman CYR" w:cs="Times New Roman CYR"/>
          <w:sz w:val="28"/>
          <w:szCs w:val="28"/>
        </w:rPr>
      </w:pPr>
    </w:p>
    <w:p w:rsidR="00E3013B" w:rsidRPr="00327491" w:rsidRDefault="00E3013B" w:rsidP="00121634">
      <w:pPr>
        <w:rPr>
          <w:rFonts w:ascii="Times New Roman CYR" w:hAnsi="Times New Roman CYR" w:cs="Times New Roman CYR"/>
          <w:sz w:val="28"/>
          <w:szCs w:val="28"/>
        </w:rPr>
      </w:pPr>
    </w:p>
    <w:p w:rsidR="00E3013B" w:rsidRDefault="00E3013B" w:rsidP="00121634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голови, перший заступник </w:t>
      </w:r>
    </w:p>
    <w:p w:rsidR="00E3013B" w:rsidRPr="00C65AE1" w:rsidRDefault="00E3013B" w:rsidP="00121634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олов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Віталій МАТІЙ             </w:t>
      </w:r>
    </w:p>
    <w:p w:rsidR="00E3013B" w:rsidRPr="00C65AE1" w:rsidRDefault="00E3013B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3013B" w:rsidRDefault="00E3013B">
      <w:pPr>
        <w:rPr>
          <w:lang w:val="uk-UA"/>
        </w:rPr>
      </w:pPr>
    </w:p>
    <w:p w:rsidR="00E3013B" w:rsidRDefault="00E3013B">
      <w:pPr>
        <w:rPr>
          <w:lang w:val="uk-UA"/>
        </w:rPr>
      </w:pPr>
    </w:p>
    <w:p w:rsidR="00E3013B" w:rsidRDefault="00E3013B">
      <w:pPr>
        <w:rPr>
          <w:lang w:val="uk-UA"/>
        </w:rPr>
      </w:pPr>
    </w:p>
    <w:p w:rsidR="00E3013B" w:rsidRPr="00327491" w:rsidRDefault="00E3013B"/>
    <w:p w:rsidR="00E3013B" w:rsidRPr="00327491" w:rsidRDefault="00E3013B"/>
    <w:p w:rsidR="00E3013B" w:rsidRDefault="00E3013B">
      <w:pPr>
        <w:rPr>
          <w:lang w:val="uk-UA"/>
        </w:rPr>
      </w:pPr>
    </w:p>
    <w:p w:rsidR="00E3013B" w:rsidRDefault="00E3013B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013B" w:rsidRPr="00817042" w:rsidTr="00F96FA9">
        <w:tc>
          <w:tcPr>
            <w:tcW w:w="4785" w:type="dxa"/>
          </w:tcPr>
          <w:p w:rsidR="00E3013B" w:rsidRPr="00817042" w:rsidRDefault="00E3013B" w:rsidP="00F96F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013B" w:rsidRPr="001F7EBB" w:rsidRDefault="00E3013B" w:rsidP="00817042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1F7EBB">
              <w:rPr>
                <w:b w:val="0"/>
                <w:sz w:val="28"/>
                <w:szCs w:val="28"/>
                <w:lang w:val="uk-UA"/>
              </w:rPr>
              <w:t xml:space="preserve">                    ЗАТВЕРДЖЕНО</w:t>
            </w:r>
          </w:p>
          <w:p w:rsidR="00E3013B" w:rsidRPr="00817042" w:rsidRDefault="00E3013B" w:rsidP="00F96FA9">
            <w:pPr>
              <w:rPr>
                <w:b/>
                <w:sz w:val="28"/>
                <w:szCs w:val="28"/>
              </w:rPr>
            </w:pPr>
            <w:r w:rsidRPr="00817042">
              <w:rPr>
                <w:sz w:val="28"/>
                <w:szCs w:val="28"/>
              </w:rPr>
              <w:t xml:space="preserve">                    Розпорядження голови</w:t>
            </w:r>
          </w:p>
          <w:p w:rsidR="00E3013B" w:rsidRPr="00817042" w:rsidRDefault="00E3013B" w:rsidP="00F96FA9">
            <w:pPr>
              <w:jc w:val="center"/>
              <w:rPr>
                <w:b/>
                <w:sz w:val="28"/>
                <w:szCs w:val="28"/>
              </w:rPr>
            </w:pPr>
            <w:r w:rsidRPr="00817042">
              <w:rPr>
                <w:sz w:val="28"/>
                <w:szCs w:val="28"/>
              </w:rPr>
              <w:t xml:space="preserve">               державної адміністрації</w:t>
            </w:r>
          </w:p>
          <w:p w:rsidR="00E3013B" w:rsidRPr="00D043E6" w:rsidRDefault="00E3013B" w:rsidP="00F96FA9">
            <w:pPr>
              <w:rPr>
                <w:b/>
                <w:sz w:val="28"/>
                <w:szCs w:val="28"/>
                <w:lang w:val="uk-UA"/>
              </w:rPr>
            </w:pPr>
            <w:r w:rsidRPr="0081704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uk-UA"/>
              </w:rPr>
              <w:t>_</w:t>
            </w:r>
            <w:r w:rsidRPr="00327491">
              <w:rPr>
                <w:sz w:val="28"/>
                <w:szCs w:val="28"/>
                <w:u w:val="single"/>
              </w:rPr>
              <w:t>01.02.</w:t>
            </w:r>
            <w:r>
              <w:rPr>
                <w:sz w:val="28"/>
                <w:szCs w:val="28"/>
                <w:u w:val="single"/>
                <w:lang w:val="en-US"/>
              </w:rPr>
              <w:t>2021</w:t>
            </w:r>
            <w:r>
              <w:rPr>
                <w:sz w:val="28"/>
                <w:szCs w:val="28"/>
                <w:lang w:val="uk-UA"/>
              </w:rPr>
              <w:t>_</w:t>
            </w:r>
            <w:r w:rsidRPr="0081704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>_</w:t>
            </w:r>
          </w:p>
          <w:p w:rsidR="00E3013B" w:rsidRPr="00817042" w:rsidRDefault="00E3013B" w:rsidP="00F96F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013B" w:rsidRPr="00817042" w:rsidRDefault="00E3013B" w:rsidP="00817042">
      <w:pPr>
        <w:pStyle w:val="Heading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817042">
        <w:rPr>
          <w:caps/>
          <w:sz w:val="28"/>
          <w:szCs w:val="28"/>
        </w:rPr>
        <w:t>Положення</w:t>
      </w:r>
    </w:p>
    <w:p w:rsidR="00E3013B" w:rsidRPr="00817042" w:rsidRDefault="00E3013B" w:rsidP="00817042">
      <w:pPr>
        <w:jc w:val="center"/>
        <w:rPr>
          <w:b/>
          <w:sz w:val="28"/>
          <w:szCs w:val="28"/>
        </w:rPr>
      </w:pPr>
      <w:r w:rsidRPr="00817042">
        <w:rPr>
          <w:sz w:val="28"/>
          <w:szCs w:val="28"/>
        </w:rPr>
        <w:t xml:space="preserve">про </w:t>
      </w:r>
      <w:r w:rsidRPr="00D043E6">
        <w:rPr>
          <w:bCs/>
          <w:sz w:val="28"/>
          <w:szCs w:val="28"/>
          <w:lang w:val="uk-UA"/>
        </w:rPr>
        <w:t xml:space="preserve">сектор </w:t>
      </w:r>
      <w:r w:rsidRPr="00D043E6">
        <w:rPr>
          <w:sz w:val="28"/>
          <w:szCs w:val="28"/>
          <w:lang w:val="uk-UA"/>
        </w:rPr>
        <w:t>забезпечення взаємодії з органами місцевого самоврядування</w:t>
      </w:r>
    </w:p>
    <w:p w:rsidR="00E3013B" w:rsidRPr="00817042" w:rsidRDefault="00E3013B" w:rsidP="00817042">
      <w:pPr>
        <w:jc w:val="center"/>
        <w:rPr>
          <w:b/>
          <w:sz w:val="28"/>
          <w:szCs w:val="28"/>
        </w:rPr>
      </w:pPr>
      <w:r w:rsidRPr="00817042">
        <w:rPr>
          <w:sz w:val="28"/>
          <w:szCs w:val="28"/>
        </w:rPr>
        <w:t>Берегівської районної державної адміністрації</w:t>
      </w:r>
    </w:p>
    <w:p w:rsidR="00E3013B" w:rsidRPr="00817042" w:rsidRDefault="00E3013B" w:rsidP="00817042">
      <w:pPr>
        <w:jc w:val="center"/>
        <w:rPr>
          <w:sz w:val="28"/>
          <w:szCs w:val="28"/>
        </w:rPr>
      </w:pPr>
    </w:p>
    <w:p w:rsidR="00E3013B" w:rsidRPr="00226536" w:rsidRDefault="00E3013B" w:rsidP="00817042">
      <w:pPr>
        <w:jc w:val="center"/>
        <w:rPr>
          <w:b/>
          <w:sz w:val="28"/>
          <w:szCs w:val="28"/>
        </w:rPr>
      </w:pPr>
      <w:r w:rsidRPr="00226536">
        <w:rPr>
          <w:b/>
          <w:sz w:val="28"/>
          <w:szCs w:val="28"/>
        </w:rPr>
        <w:t>І. Загальні засади</w:t>
      </w:r>
    </w:p>
    <w:p w:rsidR="00E3013B" w:rsidRPr="00817042" w:rsidRDefault="00E3013B" w:rsidP="00817042">
      <w:pPr>
        <w:ind w:firstLine="900"/>
        <w:jc w:val="center"/>
        <w:rPr>
          <w:sz w:val="28"/>
          <w:szCs w:val="28"/>
        </w:rPr>
      </w:pPr>
    </w:p>
    <w:p w:rsidR="00E3013B" w:rsidRPr="00D043E6" w:rsidRDefault="00E3013B" w:rsidP="00817042">
      <w:pPr>
        <w:widowControl w:val="0"/>
        <w:numPr>
          <w:ilvl w:val="0"/>
          <w:numId w:val="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D043E6">
        <w:rPr>
          <w:bCs/>
          <w:sz w:val="28"/>
          <w:szCs w:val="28"/>
          <w:lang w:val="uk-UA"/>
        </w:rPr>
        <w:t xml:space="preserve">ектор </w:t>
      </w:r>
      <w:r w:rsidRPr="00D043E6">
        <w:rPr>
          <w:sz w:val="28"/>
          <w:szCs w:val="28"/>
          <w:lang w:val="uk-UA"/>
        </w:rPr>
        <w:t>забезпечення взаємодії з органами місцевого самоврядування</w:t>
      </w:r>
      <w:r w:rsidRPr="00D043E6">
        <w:rPr>
          <w:color w:val="000000"/>
          <w:sz w:val="28"/>
          <w:szCs w:val="28"/>
          <w:lang w:val="uk-UA"/>
        </w:rPr>
        <w:t xml:space="preserve"> Берегівської районної державної адміністрації (далі – </w:t>
      </w:r>
      <w:r>
        <w:rPr>
          <w:color w:val="000000"/>
          <w:sz w:val="28"/>
          <w:szCs w:val="28"/>
          <w:lang w:val="uk-UA"/>
        </w:rPr>
        <w:t>сектор</w:t>
      </w:r>
      <w:r w:rsidRPr="00D043E6">
        <w:rPr>
          <w:color w:val="000000"/>
          <w:sz w:val="28"/>
          <w:szCs w:val="28"/>
          <w:lang w:val="uk-UA"/>
        </w:rPr>
        <w:t xml:space="preserve">) </w:t>
      </w:r>
      <w:r w:rsidRPr="00D043E6">
        <w:rPr>
          <w:color w:val="000000"/>
          <w:spacing w:val="1"/>
          <w:sz w:val="28"/>
          <w:szCs w:val="28"/>
          <w:lang w:val="uk-UA"/>
        </w:rPr>
        <w:t>є самостійним структурним  підрозділом  Берегівської районної  державної   адміністрації, який утворюється головою районної державної адміністрації.</w:t>
      </w:r>
    </w:p>
    <w:p w:rsidR="00E3013B" w:rsidRPr="00D043E6" w:rsidRDefault="00E3013B" w:rsidP="00817042">
      <w:pPr>
        <w:widowControl w:val="0"/>
        <w:numPr>
          <w:ilvl w:val="0"/>
          <w:numId w:val="1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20"/>
        <w:jc w:val="both"/>
        <w:rPr>
          <w:b/>
          <w:color w:val="000000"/>
          <w:spacing w:val="-17"/>
          <w:sz w:val="28"/>
          <w:szCs w:val="28"/>
          <w:lang w:val="uk-UA"/>
        </w:rPr>
      </w:pPr>
      <w:r w:rsidRPr="00D043E6">
        <w:rPr>
          <w:color w:val="000000"/>
          <w:sz w:val="28"/>
          <w:szCs w:val="28"/>
          <w:lang w:val="uk-UA"/>
        </w:rPr>
        <w:t xml:space="preserve">У своїй діяльності </w:t>
      </w:r>
      <w:r>
        <w:rPr>
          <w:color w:val="000000"/>
          <w:sz w:val="28"/>
          <w:szCs w:val="28"/>
          <w:lang w:val="uk-UA"/>
        </w:rPr>
        <w:t>сектор</w:t>
      </w:r>
      <w:r w:rsidRPr="00D043E6">
        <w:rPr>
          <w:color w:val="000000"/>
          <w:sz w:val="28"/>
          <w:szCs w:val="28"/>
          <w:lang w:val="uk-UA"/>
        </w:rPr>
        <w:t xml:space="preserve">  керується </w:t>
      </w:r>
      <w:r w:rsidRPr="00F84973">
        <w:rPr>
          <w:sz w:val="28"/>
          <w:szCs w:val="28"/>
        </w:rPr>
        <w:t xml:space="preserve">Конституцією України, законами України </w:t>
      </w:r>
      <w:r>
        <w:rPr>
          <w:sz w:val="28"/>
          <w:szCs w:val="28"/>
        </w:rPr>
        <w:t>„</w:t>
      </w:r>
      <w:r w:rsidRPr="00F84973">
        <w:rPr>
          <w:sz w:val="28"/>
          <w:szCs w:val="28"/>
        </w:rPr>
        <w:t>Про місцеві державні адмін</w:t>
      </w:r>
      <w:r>
        <w:rPr>
          <w:sz w:val="28"/>
          <w:szCs w:val="28"/>
        </w:rPr>
        <w:t>істрації”, „</w:t>
      </w:r>
      <w:r w:rsidRPr="00F84973">
        <w:rPr>
          <w:sz w:val="28"/>
          <w:szCs w:val="28"/>
        </w:rPr>
        <w:t xml:space="preserve">Про місцеве самоврядування в </w:t>
      </w:r>
      <w:r>
        <w:rPr>
          <w:sz w:val="28"/>
          <w:szCs w:val="28"/>
        </w:rPr>
        <w:t>Україні”, „Про державну службу”, „Про запобігання корупції”</w:t>
      </w:r>
      <w:r w:rsidRPr="00F84973">
        <w:rPr>
          <w:sz w:val="28"/>
          <w:szCs w:val="28"/>
        </w:rPr>
        <w:t>, іншими законами України, постановами Верховної Ради України, актами Президента України та Кабінету Міністрів України</w:t>
      </w:r>
      <w:r>
        <w:rPr>
          <w:rFonts w:ascii="Arial" w:hAnsi="Arial" w:cs="Arial"/>
          <w:sz w:val="35"/>
          <w:szCs w:val="35"/>
        </w:rPr>
        <w:t xml:space="preserve">, </w:t>
      </w:r>
      <w:r w:rsidRPr="00D043E6">
        <w:rPr>
          <w:color w:val="000000"/>
          <w:sz w:val="28"/>
          <w:szCs w:val="28"/>
          <w:lang w:val="uk-UA"/>
        </w:rPr>
        <w:t xml:space="preserve">розпорядженнями голів Закарпатської </w:t>
      </w:r>
      <w:r w:rsidRPr="00D043E6">
        <w:rPr>
          <w:color w:val="000000"/>
          <w:spacing w:val="1"/>
          <w:sz w:val="28"/>
          <w:szCs w:val="28"/>
          <w:lang w:val="uk-UA"/>
        </w:rPr>
        <w:t xml:space="preserve">обласної та Берегівської районної державних адміністрацій, Регламентом роботи </w:t>
      </w:r>
      <w:r w:rsidRPr="00D043E6">
        <w:rPr>
          <w:color w:val="000000"/>
          <w:spacing w:val="3"/>
          <w:sz w:val="28"/>
          <w:szCs w:val="28"/>
          <w:lang w:val="uk-UA"/>
        </w:rPr>
        <w:t>районної державної адміністрації та цим Положенням.</w:t>
      </w:r>
      <w:r w:rsidRPr="00D043E6">
        <w:rPr>
          <w:color w:val="000000"/>
          <w:sz w:val="28"/>
          <w:szCs w:val="28"/>
          <w:lang w:val="uk-UA"/>
        </w:rPr>
        <w:t xml:space="preserve">      </w:t>
      </w:r>
    </w:p>
    <w:p w:rsidR="00E3013B" w:rsidRPr="00D043E6" w:rsidRDefault="00E3013B" w:rsidP="00817042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jc w:val="both"/>
        <w:rPr>
          <w:b/>
          <w:color w:val="000000"/>
          <w:spacing w:val="-17"/>
          <w:sz w:val="28"/>
          <w:szCs w:val="28"/>
          <w:lang w:val="uk-UA"/>
        </w:rPr>
      </w:pPr>
    </w:p>
    <w:p w:rsidR="00E3013B" w:rsidRPr="00226536" w:rsidRDefault="00E3013B" w:rsidP="00817042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226536">
        <w:rPr>
          <w:b/>
          <w:color w:val="000000"/>
          <w:sz w:val="28"/>
          <w:szCs w:val="28"/>
        </w:rPr>
        <w:t xml:space="preserve">ІІ. Основними завданнями </w:t>
      </w:r>
      <w:r w:rsidRPr="00226536">
        <w:rPr>
          <w:b/>
          <w:color w:val="000000"/>
          <w:sz w:val="28"/>
          <w:szCs w:val="28"/>
          <w:lang w:val="uk-UA"/>
        </w:rPr>
        <w:t>сектору</w:t>
      </w:r>
      <w:r w:rsidRPr="00226536">
        <w:rPr>
          <w:b/>
          <w:color w:val="000000"/>
          <w:sz w:val="28"/>
          <w:szCs w:val="28"/>
        </w:rPr>
        <w:t xml:space="preserve"> є:</w:t>
      </w:r>
    </w:p>
    <w:p w:rsidR="00E3013B" w:rsidRPr="00817042" w:rsidRDefault="00E3013B" w:rsidP="00817042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720"/>
        <w:jc w:val="center"/>
        <w:rPr>
          <w:b/>
          <w:color w:val="000000"/>
          <w:spacing w:val="-17"/>
          <w:sz w:val="28"/>
          <w:szCs w:val="28"/>
        </w:rPr>
      </w:pPr>
    </w:p>
    <w:p w:rsidR="00E3013B" w:rsidRPr="00F84973" w:rsidRDefault="00E3013B" w:rsidP="00817042">
      <w:pPr>
        <w:shd w:val="clear" w:color="auto" w:fill="FFFFFF"/>
        <w:tabs>
          <w:tab w:val="left" w:pos="1450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F84973">
        <w:rPr>
          <w:sz w:val="28"/>
          <w:szCs w:val="28"/>
        </w:rPr>
        <w:t>забезпечення взаємодії</w:t>
      </w:r>
      <w:r w:rsidRPr="00F84973">
        <w:rPr>
          <w:sz w:val="28"/>
          <w:szCs w:val="28"/>
          <w:lang w:val="uk-UA"/>
        </w:rPr>
        <w:t xml:space="preserve"> </w:t>
      </w:r>
      <w:r w:rsidRPr="00F84973">
        <w:rPr>
          <w:sz w:val="28"/>
          <w:szCs w:val="28"/>
        </w:rPr>
        <w:t>з органами місцевого самоврядування району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заходів;</w:t>
      </w:r>
      <w:r w:rsidRPr="00F84973">
        <w:rPr>
          <w:color w:val="000000"/>
          <w:sz w:val="28"/>
          <w:szCs w:val="28"/>
        </w:rPr>
        <w:t xml:space="preserve"> </w:t>
      </w:r>
    </w:p>
    <w:p w:rsidR="00E3013B" w:rsidRPr="00F84973" w:rsidRDefault="00E3013B" w:rsidP="00F84973">
      <w:pPr>
        <w:shd w:val="clear" w:color="auto" w:fill="FFFFFF"/>
        <w:tabs>
          <w:tab w:val="left" w:pos="1450"/>
        </w:tabs>
        <w:ind w:firstLine="851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84973">
        <w:rPr>
          <w:sz w:val="28"/>
          <w:szCs w:val="28"/>
          <w:lang w:val="uk-UA"/>
        </w:rPr>
        <w:t>забезпечення контролю за виконанням органами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F84973">
        <w:rPr>
          <w:sz w:val="28"/>
          <w:szCs w:val="28"/>
          <w:lang w:val="uk-UA"/>
        </w:rPr>
        <w:t>району, їх головами та виконавчими комітетами, у частині делегованих їм повноважень органів виконавчої влади, Конституції України, законів України, актів Президента України та Кабінету Міністрів України, розпоряджень голови обласної державної адміністрації та голови районної державної адміністрації, інших нормативно-правових актів з питань, що відносяться до його компетенції</w:t>
      </w:r>
      <w:r>
        <w:rPr>
          <w:sz w:val="28"/>
          <w:szCs w:val="28"/>
          <w:lang w:val="uk-UA"/>
        </w:rPr>
        <w:t>.</w:t>
      </w:r>
    </w:p>
    <w:p w:rsidR="00E3013B" w:rsidRPr="00F84973" w:rsidRDefault="00E3013B" w:rsidP="00817042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E3013B" w:rsidRPr="00226536" w:rsidRDefault="00E3013B" w:rsidP="00817042">
      <w:pPr>
        <w:shd w:val="clear" w:color="auto" w:fill="FFFFFF"/>
        <w:tabs>
          <w:tab w:val="left" w:pos="1450"/>
        </w:tabs>
        <w:ind w:firstLine="851"/>
        <w:jc w:val="center"/>
        <w:rPr>
          <w:b/>
          <w:color w:val="000000"/>
          <w:sz w:val="28"/>
          <w:szCs w:val="28"/>
        </w:rPr>
      </w:pPr>
      <w:r w:rsidRPr="00226536">
        <w:rPr>
          <w:b/>
          <w:color w:val="000000"/>
          <w:sz w:val="28"/>
          <w:szCs w:val="28"/>
        </w:rPr>
        <w:t xml:space="preserve">ІІІ. </w:t>
      </w:r>
      <w:r w:rsidRPr="00226536">
        <w:rPr>
          <w:b/>
          <w:color w:val="000000"/>
          <w:sz w:val="28"/>
          <w:szCs w:val="28"/>
          <w:lang w:val="uk-UA"/>
        </w:rPr>
        <w:t xml:space="preserve">Сектор </w:t>
      </w:r>
      <w:r w:rsidRPr="00226536">
        <w:rPr>
          <w:b/>
          <w:color w:val="000000"/>
          <w:sz w:val="28"/>
          <w:szCs w:val="28"/>
        </w:rPr>
        <w:t xml:space="preserve"> відповідно до покладених на нього завдань:</w:t>
      </w:r>
    </w:p>
    <w:p w:rsidR="00E3013B" w:rsidRPr="00817042" w:rsidRDefault="00E3013B" w:rsidP="00817042">
      <w:pPr>
        <w:shd w:val="clear" w:color="auto" w:fill="FFFFFF"/>
        <w:tabs>
          <w:tab w:val="left" w:pos="1450"/>
        </w:tabs>
        <w:ind w:firstLine="851"/>
        <w:jc w:val="center"/>
        <w:rPr>
          <w:color w:val="000000"/>
          <w:sz w:val="28"/>
          <w:szCs w:val="28"/>
        </w:rPr>
      </w:pPr>
    </w:p>
    <w:p w:rsidR="00E3013B" w:rsidRPr="00817042" w:rsidRDefault="00E3013B" w:rsidP="00226536">
      <w:pPr>
        <w:jc w:val="both"/>
        <w:rPr>
          <w:b/>
          <w:sz w:val="28"/>
          <w:szCs w:val="28"/>
        </w:rPr>
      </w:pPr>
      <w:r w:rsidRPr="00817042">
        <w:rPr>
          <w:sz w:val="28"/>
          <w:szCs w:val="28"/>
        </w:rPr>
        <w:t> </w:t>
      </w:r>
      <w:r w:rsidRPr="00817042">
        <w:rPr>
          <w:sz w:val="28"/>
          <w:szCs w:val="28"/>
        </w:rPr>
        <w:tab/>
        <w:t>забезпечує взаємозв’язок голови районної державної адміністрації з органами місцевого самоврядування. Надає методичну та практичну допомогу виконкомам місцевих рад в організаційно-масовій роботі;</w:t>
      </w:r>
    </w:p>
    <w:p w:rsidR="00E3013B" w:rsidRPr="00327491" w:rsidRDefault="00E3013B" w:rsidP="00226536">
      <w:pPr>
        <w:ind w:firstLine="708"/>
        <w:jc w:val="center"/>
        <w:rPr>
          <w:sz w:val="28"/>
          <w:szCs w:val="28"/>
        </w:rPr>
      </w:pPr>
    </w:p>
    <w:p w:rsidR="00E3013B" w:rsidRPr="00327491" w:rsidRDefault="00E3013B" w:rsidP="00226536">
      <w:pPr>
        <w:ind w:firstLine="708"/>
        <w:jc w:val="center"/>
        <w:rPr>
          <w:sz w:val="28"/>
          <w:szCs w:val="28"/>
        </w:rPr>
      </w:pPr>
    </w:p>
    <w:p w:rsidR="00E3013B" w:rsidRPr="00327491" w:rsidRDefault="00E3013B" w:rsidP="00226536">
      <w:pPr>
        <w:ind w:firstLine="708"/>
        <w:jc w:val="center"/>
        <w:rPr>
          <w:sz w:val="28"/>
          <w:szCs w:val="28"/>
        </w:rPr>
      </w:pPr>
      <w:r w:rsidRPr="00327491">
        <w:rPr>
          <w:sz w:val="28"/>
          <w:szCs w:val="28"/>
        </w:rPr>
        <w:t>2</w:t>
      </w:r>
    </w:p>
    <w:p w:rsidR="00E3013B" w:rsidRPr="00327491" w:rsidRDefault="00E3013B" w:rsidP="00226536">
      <w:pPr>
        <w:ind w:firstLine="708"/>
        <w:jc w:val="center"/>
        <w:rPr>
          <w:sz w:val="28"/>
          <w:szCs w:val="28"/>
        </w:rPr>
      </w:pPr>
    </w:p>
    <w:p w:rsidR="00E3013B" w:rsidRDefault="00E3013B" w:rsidP="00817042">
      <w:pPr>
        <w:ind w:firstLine="708"/>
        <w:jc w:val="both"/>
        <w:rPr>
          <w:sz w:val="28"/>
          <w:szCs w:val="28"/>
          <w:lang w:val="uk-UA"/>
        </w:rPr>
      </w:pPr>
      <w:r w:rsidRPr="00817042">
        <w:rPr>
          <w:sz w:val="28"/>
          <w:szCs w:val="28"/>
        </w:rPr>
        <w:t>готує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аналітичні</w:t>
      </w:r>
      <w:r w:rsidRPr="00327491">
        <w:rPr>
          <w:sz w:val="28"/>
          <w:szCs w:val="28"/>
        </w:rPr>
        <w:t xml:space="preserve">, </w:t>
      </w:r>
      <w:r w:rsidRPr="00817042">
        <w:rPr>
          <w:sz w:val="28"/>
          <w:szCs w:val="28"/>
        </w:rPr>
        <w:t>інформаційні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та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інші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матеріали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з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питань</w:t>
      </w:r>
      <w:r>
        <w:rPr>
          <w:sz w:val="28"/>
          <w:szCs w:val="28"/>
          <w:lang w:val="uk-UA"/>
        </w:rPr>
        <w:t xml:space="preserve"> взаємодії з органами місцевого самоврядування</w:t>
      </w:r>
      <w:r w:rsidRPr="00327491">
        <w:rPr>
          <w:sz w:val="28"/>
          <w:szCs w:val="28"/>
        </w:rPr>
        <w:t xml:space="preserve">, </w:t>
      </w:r>
      <w:r w:rsidRPr="00817042">
        <w:rPr>
          <w:sz w:val="28"/>
          <w:szCs w:val="28"/>
        </w:rPr>
        <w:t>що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розглядаються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головою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районної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державної</w:t>
      </w:r>
      <w:r w:rsidRPr="00327491">
        <w:rPr>
          <w:sz w:val="28"/>
          <w:szCs w:val="28"/>
        </w:rPr>
        <w:t xml:space="preserve"> </w:t>
      </w:r>
      <w:r w:rsidRPr="00817042">
        <w:rPr>
          <w:sz w:val="28"/>
          <w:szCs w:val="28"/>
        </w:rPr>
        <w:t>адміністрації</w:t>
      </w:r>
      <w:r w:rsidRPr="00327491">
        <w:rPr>
          <w:sz w:val="28"/>
          <w:szCs w:val="28"/>
        </w:rPr>
        <w:t>;</w:t>
      </w:r>
    </w:p>
    <w:p w:rsidR="00E3013B" w:rsidRDefault="00E3013B" w:rsidP="00817042">
      <w:pPr>
        <w:ind w:firstLine="708"/>
        <w:jc w:val="both"/>
        <w:rPr>
          <w:sz w:val="28"/>
          <w:szCs w:val="28"/>
          <w:lang w:val="uk-UA"/>
        </w:rPr>
      </w:pPr>
      <w:r w:rsidRPr="00F84973">
        <w:rPr>
          <w:sz w:val="28"/>
          <w:szCs w:val="28"/>
          <w:lang w:val="uk-UA"/>
        </w:rPr>
        <w:t>надає практичну і методичну допомогу структурним підрозділам районної державної адміністрації, а також органам місцевого самоврядування району у здійсненні делегованих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84973">
        <w:rPr>
          <w:sz w:val="28"/>
          <w:szCs w:val="28"/>
          <w:lang w:val="uk-UA"/>
        </w:rPr>
        <w:t>їм повноважень органів виконавчої влади</w:t>
      </w:r>
      <w:r>
        <w:rPr>
          <w:sz w:val="28"/>
          <w:szCs w:val="28"/>
          <w:lang w:val="uk-UA"/>
        </w:rPr>
        <w:t>;</w:t>
      </w:r>
    </w:p>
    <w:p w:rsidR="00E3013B" w:rsidRDefault="00E3013B" w:rsidP="00817042">
      <w:pPr>
        <w:ind w:firstLine="708"/>
        <w:jc w:val="both"/>
        <w:rPr>
          <w:sz w:val="28"/>
          <w:szCs w:val="28"/>
          <w:lang w:val="uk-UA"/>
        </w:rPr>
      </w:pPr>
      <w:r w:rsidRPr="00E24FE7">
        <w:rPr>
          <w:sz w:val="28"/>
          <w:szCs w:val="28"/>
          <w:lang w:val="uk-UA"/>
        </w:rPr>
        <w:t>вивчає, узагальнює та поширює досвід діяльності структурних підрозділів районної державної адміністрації з органами місцевого самоврядування району, вносить пропозиції щодо підвищення ефективності їх роботи;</w:t>
      </w:r>
    </w:p>
    <w:p w:rsidR="00E3013B" w:rsidRPr="00E24FE7" w:rsidRDefault="00E3013B" w:rsidP="00817042">
      <w:pPr>
        <w:ind w:firstLine="708"/>
        <w:jc w:val="both"/>
        <w:rPr>
          <w:b/>
          <w:sz w:val="28"/>
          <w:szCs w:val="28"/>
          <w:lang w:val="uk-UA"/>
        </w:rPr>
      </w:pPr>
      <w:r w:rsidRPr="00E24FE7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>ає внесені</w:t>
      </w:r>
      <w:r w:rsidRPr="00E24FE7">
        <w:rPr>
          <w:sz w:val="28"/>
          <w:szCs w:val="28"/>
          <w:lang w:val="uk-UA"/>
        </w:rPr>
        <w:t xml:space="preserve"> структурними підрозділами районної державної адміністрації, органами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E24FE7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пропозиції</w:t>
      </w:r>
      <w:r w:rsidRPr="00E24FE7">
        <w:rPr>
          <w:sz w:val="28"/>
          <w:szCs w:val="28"/>
          <w:lang w:val="uk-UA"/>
        </w:rPr>
        <w:t xml:space="preserve"> з питань, що належать до компетенції </w:t>
      </w:r>
      <w:r>
        <w:rPr>
          <w:sz w:val="28"/>
          <w:szCs w:val="28"/>
          <w:lang w:val="uk-UA"/>
        </w:rPr>
        <w:t>сектору, готує</w:t>
      </w:r>
      <w:r w:rsidRPr="00E24FE7">
        <w:rPr>
          <w:sz w:val="28"/>
          <w:szCs w:val="28"/>
          <w:lang w:val="uk-UA"/>
        </w:rPr>
        <w:t xml:space="preserve"> вис</w:t>
      </w:r>
      <w:r>
        <w:rPr>
          <w:sz w:val="28"/>
          <w:szCs w:val="28"/>
          <w:lang w:val="uk-UA"/>
        </w:rPr>
        <w:t>новки</w:t>
      </w:r>
      <w:r w:rsidRPr="00E24FE7">
        <w:rPr>
          <w:sz w:val="28"/>
          <w:szCs w:val="28"/>
          <w:lang w:val="uk-UA"/>
        </w:rPr>
        <w:t xml:space="preserve"> щодо них, пода</w:t>
      </w:r>
      <w:r>
        <w:rPr>
          <w:sz w:val="28"/>
          <w:szCs w:val="28"/>
          <w:lang w:val="uk-UA"/>
        </w:rPr>
        <w:t>є відповідні пропозиції</w:t>
      </w:r>
      <w:r w:rsidRPr="00E24FE7">
        <w:rPr>
          <w:sz w:val="28"/>
          <w:szCs w:val="28"/>
          <w:lang w:val="uk-UA"/>
        </w:rPr>
        <w:t xml:space="preserve"> керівництву</w:t>
      </w:r>
      <w:r>
        <w:rPr>
          <w:sz w:val="28"/>
          <w:szCs w:val="28"/>
          <w:lang w:val="uk-UA"/>
        </w:rPr>
        <w:t xml:space="preserve"> </w:t>
      </w:r>
      <w:r w:rsidRPr="00E24FE7">
        <w:rPr>
          <w:sz w:val="28"/>
          <w:szCs w:val="28"/>
          <w:lang w:val="uk-UA"/>
        </w:rPr>
        <w:t>районної державної адміністрації.</w:t>
      </w:r>
    </w:p>
    <w:p w:rsidR="00E3013B" w:rsidRDefault="00E3013B" w:rsidP="00E24FE7">
      <w:pPr>
        <w:ind w:firstLine="708"/>
        <w:jc w:val="both"/>
        <w:rPr>
          <w:sz w:val="28"/>
          <w:szCs w:val="28"/>
          <w:lang w:val="uk-UA"/>
        </w:rPr>
      </w:pPr>
      <w:bookmarkStart w:id="1" w:name="n80"/>
      <w:bookmarkEnd w:id="1"/>
      <w:r w:rsidRPr="00E24FE7">
        <w:rPr>
          <w:sz w:val="28"/>
          <w:szCs w:val="28"/>
          <w:lang w:val="uk-UA"/>
        </w:rPr>
        <w:t xml:space="preserve">аналізує разом із </w:t>
      </w:r>
      <w:r>
        <w:rPr>
          <w:sz w:val="28"/>
          <w:szCs w:val="28"/>
          <w:lang w:val="uk-UA"/>
        </w:rPr>
        <w:t xml:space="preserve">юридичним відділом апарату </w:t>
      </w:r>
      <w:r w:rsidRPr="00E24FE7">
        <w:rPr>
          <w:sz w:val="28"/>
          <w:szCs w:val="28"/>
          <w:lang w:val="uk-UA"/>
        </w:rPr>
        <w:t xml:space="preserve"> рішення органів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E24FE7">
        <w:rPr>
          <w:sz w:val="28"/>
          <w:szCs w:val="28"/>
          <w:lang w:val="uk-UA"/>
        </w:rPr>
        <w:t>району в</w:t>
      </w:r>
      <w:r>
        <w:rPr>
          <w:sz w:val="28"/>
          <w:szCs w:val="28"/>
          <w:lang w:val="uk-UA"/>
        </w:rPr>
        <w:t xml:space="preserve"> </w:t>
      </w:r>
      <w:r w:rsidRPr="00E24FE7">
        <w:rPr>
          <w:sz w:val="28"/>
          <w:szCs w:val="28"/>
          <w:lang w:val="uk-UA"/>
        </w:rPr>
        <w:t>частині делегованих їм повноважень органів виконавчої влади</w:t>
      </w:r>
      <w:r>
        <w:rPr>
          <w:sz w:val="28"/>
          <w:szCs w:val="28"/>
          <w:lang w:val="uk-UA"/>
        </w:rPr>
        <w:t>;</w:t>
      </w:r>
    </w:p>
    <w:p w:rsidR="00E3013B" w:rsidRPr="00206193" w:rsidRDefault="00E3013B" w:rsidP="00206193">
      <w:pPr>
        <w:shd w:val="clear" w:color="auto" w:fill="FFFFFF"/>
        <w:tabs>
          <w:tab w:val="left" w:pos="1354"/>
        </w:tabs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206193">
        <w:rPr>
          <w:sz w:val="28"/>
          <w:szCs w:val="28"/>
        </w:rPr>
        <w:t>внос</w:t>
      </w:r>
      <w:r w:rsidRPr="00206193">
        <w:rPr>
          <w:sz w:val="28"/>
          <w:szCs w:val="28"/>
          <w:lang w:val="uk-UA"/>
        </w:rPr>
        <w:t>ить</w:t>
      </w:r>
      <w:r w:rsidRPr="00206193">
        <w:rPr>
          <w:sz w:val="28"/>
          <w:szCs w:val="28"/>
        </w:rPr>
        <w:t xml:space="preserve"> в установленому порядку пропозиції щодо</w:t>
      </w:r>
      <w:r w:rsidRPr="00206193">
        <w:rPr>
          <w:sz w:val="28"/>
          <w:szCs w:val="28"/>
          <w:lang w:val="uk-UA"/>
        </w:rPr>
        <w:t xml:space="preserve"> проведення нарад-семінарів з органами місцевого самоврядування та готує матеріали до них.</w:t>
      </w:r>
    </w:p>
    <w:p w:rsidR="00E3013B" w:rsidRPr="00E24FE7" w:rsidRDefault="00E3013B" w:rsidP="00E24FE7">
      <w:pPr>
        <w:ind w:firstLine="708"/>
        <w:jc w:val="both"/>
        <w:rPr>
          <w:sz w:val="28"/>
          <w:szCs w:val="28"/>
          <w:lang w:val="uk-UA"/>
        </w:rPr>
      </w:pPr>
    </w:p>
    <w:p w:rsidR="00E3013B" w:rsidRPr="00226536" w:rsidRDefault="00E3013B" w:rsidP="00817042">
      <w:pPr>
        <w:jc w:val="center"/>
        <w:rPr>
          <w:b/>
          <w:sz w:val="28"/>
          <w:szCs w:val="28"/>
        </w:rPr>
      </w:pPr>
      <w:r w:rsidRPr="00226536">
        <w:rPr>
          <w:b/>
          <w:sz w:val="28"/>
          <w:szCs w:val="28"/>
          <w:lang w:val="en-US"/>
        </w:rPr>
        <w:t>IV</w:t>
      </w:r>
      <w:r w:rsidRPr="00226536">
        <w:rPr>
          <w:b/>
          <w:sz w:val="28"/>
          <w:szCs w:val="28"/>
        </w:rPr>
        <w:t xml:space="preserve">. </w:t>
      </w:r>
      <w:r w:rsidRPr="00226536">
        <w:rPr>
          <w:b/>
          <w:sz w:val="28"/>
          <w:szCs w:val="28"/>
          <w:lang w:val="uk-UA"/>
        </w:rPr>
        <w:t>Сектор</w:t>
      </w:r>
      <w:r w:rsidRPr="00226536">
        <w:rPr>
          <w:b/>
          <w:sz w:val="28"/>
          <w:szCs w:val="28"/>
        </w:rPr>
        <w:t xml:space="preserve"> має право:</w:t>
      </w:r>
    </w:p>
    <w:p w:rsidR="00E3013B" w:rsidRPr="00817042" w:rsidRDefault="00E3013B" w:rsidP="00817042">
      <w:pPr>
        <w:jc w:val="center"/>
        <w:rPr>
          <w:sz w:val="28"/>
          <w:szCs w:val="28"/>
        </w:rPr>
      </w:pPr>
    </w:p>
    <w:p w:rsidR="00E3013B" w:rsidRPr="00817042" w:rsidRDefault="00E3013B" w:rsidP="00817042">
      <w:pPr>
        <w:ind w:firstLine="708"/>
        <w:jc w:val="both"/>
        <w:rPr>
          <w:b/>
          <w:sz w:val="28"/>
          <w:szCs w:val="28"/>
        </w:rPr>
      </w:pPr>
      <w:bookmarkStart w:id="2" w:name="n81"/>
      <w:bookmarkStart w:id="3" w:name="n82"/>
      <w:bookmarkEnd w:id="2"/>
      <w:bookmarkEnd w:id="3"/>
      <w:r w:rsidRPr="00817042">
        <w:rPr>
          <w:sz w:val="28"/>
          <w:szCs w:val="28"/>
        </w:rPr>
        <w:t>взаємодіяти зі структурними підрозділами райдержадміністрації з питань, що належать до його компетенції;</w:t>
      </w:r>
    </w:p>
    <w:p w:rsidR="00E3013B" w:rsidRPr="00817042" w:rsidRDefault="00E3013B" w:rsidP="00817042">
      <w:pPr>
        <w:ind w:firstLine="708"/>
        <w:jc w:val="both"/>
        <w:rPr>
          <w:b/>
          <w:sz w:val="28"/>
          <w:szCs w:val="28"/>
        </w:rPr>
      </w:pPr>
      <w:bookmarkStart w:id="4" w:name="n83"/>
      <w:bookmarkEnd w:id="4"/>
      <w:r w:rsidRPr="00817042">
        <w:rPr>
          <w:sz w:val="28"/>
          <w:szCs w:val="28"/>
        </w:rPr>
        <w:t>одержувати у встановленому законодавством порядку від посадових осіб та іншого персоналу райдержадміністрації матеріали</w:t>
      </w:r>
      <w:r>
        <w:rPr>
          <w:sz w:val="28"/>
          <w:szCs w:val="28"/>
          <w:lang w:val="uk-UA"/>
        </w:rPr>
        <w:t xml:space="preserve">, </w:t>
      </w:r>
      <w:r w:rsidRPr="00817042">
        <w:rPr>
          <w:sz w:val="28"/>
          <w:szCs w:val="28"/>
        </w:rPr>
        <w:t>необхідні для здійснення покладених завдань;</w:t>
      </w:r>
    </w:p>
    <w:p w:rsidR="00E3013B" w:rsidRPr="00817042" w:rsidRDefault="00E3013B" w:rsidP="00817042">
      <w:pPr>
        <w:ind w:firstLine="708"/>
        <w:jc w:val="both"/>
        <w:rPr>
          <w:b/>
          <w:sz w:val="28"/>
          <w:szCs w:val="28"/>
        </w:rPr>
      </w:pPr>
      <w:bookmarkStart w:id="5" w:name="n84"/>
      <w:bookmarkEnd w:id="5"/>
      <w:r w:rsidRPr="00817042">
        <w:rPr>
          <w:sz w:val="28"/>
          <w:szCs w:val="28"/>
        </w:rPr>
        <w:t xml:space="preserve">за погодженням з головою райдержадміністрації брати участь у конференціях, семінарах, нарадах та інших заходах з питань </w:t>
      </w:r>
      <w:r>
        <w:rPr>
          <w:sz w:val="28"/>
          <w:szCs w:val="28"/>
          <w:lang w:val="uk-UA"/>
        </w:rPr>
        <w:t>взаємодії з органами місцевого самоврядування</w:t>
      </w:r>
      <w:r w:rsidRPr="00817042">
        <w:rPr>
          <w:sz w:val="28"/>
          <w:szCs w:val="28"/>
        </w:rPr>
        <w:t>;</w:t>
      </w:r>
    </w:p>
    <w:p w:rsidR="00E3013B" w:rsidRPr="00817042" w:rsidRDefault="00E3013B" w:rsidP="00817042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bookmarkStart w:id="6" w:name="n85"/>
      <w:bookmarkStart w:id="7" w:name="n86"/>
      <w:bookmarkEnd w:id="6"/>
      <w:bookmarkEnd w:id="7"/>
      <w:r>
        <w:rPr>
          <w:color w:val="000000"/>
          <w:sz w:val="28"/>
          <w:szCs w:val="28"/>
          <w:lang w:val="uk-UA"/>
        </w:rPr>
        <w:t>Сектор</w:t>
      </w:r>
      <w:r w:rsidRPr="00817042">
        <w:rPr>
          <w:color w:val="000000"/>
          <w:sz w:val="28"/>
          <w:szCs w:val="28"/>
        </w:rPr>
        <w:t xml:space="preserve"> очолює </w:t>
      </w:r>
      <w:r>
        <w:rPr>
          <w:color w:val="000000"/>
          <w:sz w:val="28"/>
          <w:szCs w:val="28"/>
          <w:lang w:val="uk-UA"/>
        </w:rPr>
        <w:t>завідувач</w:t>
      </w:r>
      <w:r w:rsidRPr="00817042">
        <w:rPr>
          <w:color w:val="000000"/>
          <w:sz w:val="28"/>
          <w:szCs w:val="28"/>
        </w:rPr>
        <w:t xml:space="preserve">, який призначається на посаду та звільняється </w:t>
      </w:r>
      <w:r w:rsidRPr="00817042">
        <w:rPr>
          <w:bCs/>
          <w:color w:val="000000"/>
          <w:sz w:val="28"/>
          <w:szCs w:val="28"/>
        </w:rPr>
        <w:t xml:space="preserve">з </w:t>
      </w:r>
      <w:r w:rsidRPr="00817042">
        <w:rPr>
          <w:color w:val="000000"/>
          <w:sz w:val="28"/>
          <w:szCs w:val="28"/>
        </w:rPr>
        <w:t xml:space="preserve">посади </w:t>
      </w:r>
      <w:r w:rsidRPr="00817042">
        <w:rPr>
          <w:color w:val="000000"/>
          <w:sz w:val="28"/>
          <w:szCs w:val="28"/>
          <w:shd w:val="clear" w:color="auto" w:fill="FFFFFF"/>
        </w:rPr>
        <w:t>керівником апарату райдержадміністрації згідно із законодавством про державну службу</w:t>
      </w:r>
      <w:r w:rsidRPr="00817042">
        <w:rPr>
          <w:color w:val="000000"/>
          <w:sz w:val="28"/>
          <w:szCs w:val="28"/>
        </w:rPr>
        <w:t>.</w:t>
      </w:r>
    </w:p>
    <w:p w:rsidR="00E3013B" w:rsidRPr="00817042" w:rsidRDefault="00E3013B" w:rsidP="00817042">
      <w:pPr>
        <w:shd w:val="clear" w:color="auto" w:fill="FFFFFF"/>
        <w:ind w:firstLine="851"/>
        <w:jc w:val="both"/>
        <w:rPr>
          <w:b/>
          <w:color w:val="000000"/>
          <w:w w:val="102"/>
          <w:sz w:val="28"/>
          <w:szCs w:val="28"/>
        </w:rPr>
      </w:pPr>
    </w:p>
    <w:p w:rsidR="00E3013B" w:rsidRPr="00327491" w:rsidRDefault="00E3013B" w:rsidP="00206193">
      <w:pPr>
        <w:shd w:val="clear" w:color="auto" w:fill="FFFFFF"/>
        <w:tabs>
          <w:tab w:val="left" w:pos="1181"/>
        </w:tabs>
        <w:jc w:val="center"/>
        <w:rPr>
          <w:b/>
          <w:bCs/>
          <w:color w:val="000000"/>
          <w:sz w:val="28"/>
          <w:szCs w:val="28"/>
        </w:rPr>
      </w:pPr>
      <w:r w:rsidRPr="00226536">
        <w:rPr>
          <w:b/>
          <w:bCs/>
          <w:color w:val="000000"/>
          <w:sz w:val="28"/>
          <w:szCs w:val="28"/>
          <w:lang w:val="en-US"/>
        </w:rPr>
        <w:t>V</w:t>
      </w:r>
      <w:r w:rsidRPr="00226536">
        <w:rPr>
          <w:b/>
          <w:bCs/>
          <w:color w:val="000000"/>
          <w:sz w:val="28"/>
          <w:szCs w:val="28"/>
        </w:rPr>
        <w:t xml:space="preserve">. </w:t>
      </w:r>
      <w:r w:rsidRPr="00226536">
        <w:rPr>
          <w:b/>
          <w:bCs/>
          <w:color w:val="000000"/>
          <w:sz w:val="28"/>
          <w:szCs w:val="28"/>
          <w:lang w:val="uk-UA"/>
        </w:rPr>
        <w:t>Завідувач сектору</w:t>
      </w:r>
    </w:p>
    <w:p w:rsidR="00E3013B" w:rsidRPr="00327491" w:rsidRDefault="00E3013B" w:rsidP="00206193">
      <w:pPr>
        <w:shd w:val="clear" w:color="auto" w:fill="FFFFFF"/>
        <w:tabs>
          <w:tab w:val="left" w:pos="1181"/>
        </w:tabs>
        <w:jc w:val="center"/>
        <w:rPr>
          <w:b/>
          <w:bCs/>
          <w:color w:val="000000"/>
          <w:sz w:val="28"/>
          <w:szCs w:val="28"/>
        </w:rPr>
      </w:pPr>
    </w:p>
    <w:p w:rsidR="00E3013B" w:rsidRPr="00817042" w:rsidRDefault="00E3013B" w:rsidP="00817042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</w:t>
      </w:r>
      <w:r w:rsidRPr="00817042">
        <w:rPr>
          <w:color w:val="000000"/>
          <w:sz w:val="28"/>
          <w:szCs w:val="28"/>
        </w:rPr>
        <w:t xml:space="preserve">дійснює керівництво </w:t>
      </w:r>
      <w:r>
        <w:rPr>
          <w:color w:val="000000"/>
          <w:sz w:val="28"/>
          <w:szCs w:val="28"/>
          <w:lang w:val="uk-UA"/>
        </w:rPr>
        <w:t>сектором</w:t>
      </w:r>
      <w:r w:rsidRPr="00817042">
        <w:rPr>
          <w:color w:val="000000"/>
          <w:sz w:val="28"/>
          <w:szCs w:val="28"/>
        </w:rPr>
        <w:t xml:space="preserve">, несе персональну відповідальність за організацію та результати його діяльності, сприяє створенню належних умов праці у </w:t>
      </w:r>
      <w:r>
        <w:rPr>
          <w:color w:val="000000"/>
          <w:sz w:val="28"/>
          <w:szCs w:val="28"/>
          <w:lang w:val="uk-UA"/>
        </w:rPr>
        <w:t>секторі</w:t>
      </w:r>
      <w:r w:rsidRPr="00817042">
        <w:rPr>
          <w:color w:val="000000"/>
          <w:sz w:val="28"/>
          <w:szCs w:val="28"/>
        </w:rPr>
        <w:t>;</w:t>
      </w:r>
    </w:p>
    <w:p w:rsidR="00E3013B" w:rsidRPr="00817042" w:rsidRDefault="00E3013B" w:rsidP="00817042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 w:rsidRPr="00817042">
        <w:rPr>
          <w:color w:val="000000"/>
          <w:sz w:val="28"/>
          <w:szCs w:val="28"/>
        </w:rPr>
        <w:t xml:space="preserve">подає на затвердження голові районної державної адміністрації Положення про </w:t>
      </w:r>
      <w:r>
        <w:rPr>
          <w:color w:val="000000"/>
          <w:sz w:val="28"/>
          <w:szCs w:val="28"/>
          <w:lang w:val="uk-UA"/>
        </w:rPr>
        <w:t>сектор</w:t>
      </w:r>
      <w:r w:rsidRPr="00817042">
        <w:rPr>
          <w:color w:val="000000"/>
          <w:sz w:val="28"/>
          <w:szCs w:val="28"/>
        </w:rPr>
        <w:t>;</w:t>
      </w:r>
    </w:p>
    <w:p w:rsidR="00E3013B" w:rsidRPr="00817042" w:rsidRDefault="00E3013B" w:rsidP="00817042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 w:rsidRPr="00817042">
        <w:rPr>
          <w:color w:val="000000"/>
          <w:sz w:val="28"/>
          <w:szCs w:val="28"/>
        </w:rPr>
        <w:t xml:space="preserve">подає на затвердження керівнику апарату посадові інструкції працівників </w:t>
      </w:r>
      <w:r>
        <w:rPr>
          <w:color w:val="000000"/>
          <w:sz w:val="28"/>
          <w:szCs w:val="28"/>
          <w:lang w:val="uk-UA"/>
        </w:rPr>
        <w:t>сектору</w:t>
      </w:r>
      <w:r w:rsidRPr="00817042">
        <w:rPr>
          <w:color w:val="000000"/>
          <w:sz w:val="28"/>
          <w:szCs w:val="28"/>
        </w:rPr>
        <w:t xml:space="preserve"> та розподіляє обов’язки між ними;</w:t>
      </w:r>
    </w:p>
    <w:p w:rsidR="00E3013B" w:rsidRPr="00817042" w:rsidRDefault="00E3013B" w:rsidP="00226536">
      <w:pPr>
        <w:shd w:val="clear" w:color="auto" w:fill="FFFFFF"/>
        <w:tabs>
          <w:tab w:val="left" w:pos="1354"/>
        </w:tabs>
        <w:ind w:firstLine="851"/>
        <w:jc w:val="both"/>
        <w:rPr>
          <w:sz w:val="28"/>
          <w:szCs w:val="28"/>
          <w:lang w:val="uk-UA"/>
        </w:rPr>
      </w:pPr>
      <w:r w:rsidRPr="00817042">
        <w:rPr>
          <w:color w:val="000000"/>
          <w:sz w:val="28"/>
          <w:szCs w:val="28"/>
        </w:rPr>
        <w:t xml:space="preserve">планує роботу </w:t>
      </w:r>
      <w:r>
        <w:rPr>
          <w:color w:val="000000"/>
          <w:sz w:val="28"/>
          <w:szCs w:val="28"/>
          <w:lang w:val="uk-UA"/>
        </w:rPr>
        <w:t>сектору.</w:t>
      </w:r>
    </w:p>
    <w:sectPr w:rsidR="00E3013B" w:rsidRPr="00817042" w:rsidSect="00226536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E18"/>
    <w:multiLevelType w:val="singleLevel"/>
    <w:tmpl w:val="3474B8B6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34"/>
    <w:rsid w:val="00094A73"/>
    <w:rsid w:val="000B5855"/>
    <w:rsid w:val="000C7E21"/>
    <w:rsid w:val="00121634"/>
    <w:rsid w:val="00136571"/>
    <w:rsid w:val="001F7EBB"/>
    <w:rsid w:val="00206193"/>
    <w:rsid w:val="00226536"/>
    <w:rsid w:val="002A4334"/>
    <w:rsid w:val="002B02BB"/>
    <w:rsid w:val="00327491"/>
    <w:rsid w:val="00430199"/>
    <w:rsid w:val="00452951"/>
    <w:rsid w:val="00453460"/>
    <w:rsid w:val="00523C6A"/>
    <w:rsid w:val="005C6F37"/>
    <w:rsid w:val="005D5E27"/>
    <w:rsid w:val="006B2108"/>
    <w:rsid w:val="006E3652"/>
    <w:rsid w:val="006F6340"/>
    <w:rsid w:val="00702C77"/>
    <w:rsid w:val="00817042"/>
    <w:rsid w:val="00837C26"/>
    <w:rsid w:val="008F0514"/>
    <w:rsid w:val="00916EC4"/>
    <w:rsid w:val="00930443"/>
    <w:rsid w:val="00966DEF"/>
    <w:rsid w:val="00A55280"/>
    <w:rsid w:val="00B71FE1"/>
    <w:rsid w:val="00BE7488"/>
    <w:rsid w:val="00C03FF2"/>
    <w:rsid w:val="00C47E65"/>
    <w:rsid w:val="00C65AE1"/>
    <w:rsid w:val="00CC5D91"/>
    <w:rsid w:val="00D043E6"/>
    <w:rsid w:val="00D867CE"/>
    <w:rsid w:val="00E136CF"/>
    <w:rsid w:val="00E24FE7"/>
    <w:rsid w:val="00E3013B"/>
    <w:rsid w:val="00E72422"/>
    <w:rsid w:val="00F1032F"/>
    <w:rsid w:val="00F2006B"/>
    <w:rsid w:val="00F84973"/>
    <w:rsid w:val="00F9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634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sz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634"/>
    <w:rPr>
      <w:rFonts w:ascii="Arial CYR" w:hAnsi="Arial CYR"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163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634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6F6340"/>
  </w:style>
  <w:style w:type="character" w:styleId="Hyperlink">
    <w:name w:val="Hyperlink"/>
    <w:basedOn w:val="DefaultParagraphFont"/>
    <w:uiPriority w:val="99"/>
    <w:rsid w:val="008170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860</Words>
  <Characters>4904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2021-01-27T14:14:00Z</cp:lastPrinted>
  <dcterms:created xsi:type="dcterms:W3CDTF">2021-01-25T11:59:00Z</dcterms:created>
  <dcterms:modified xsi:type="dcterms:W3CDTF">2021-02-08T13:17:00Z</dcterms:modified>
</cp:coreProperties>
</file>