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0" w:rsidRPr="00F02CC0" w:rsidRDefault="00F02CC0" w:rsidP="00F02CC0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02C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F02CC0" w:rsidRPr="00F02CC0" w:rsidRDefault="00F02CC0" w:rsidP="00F02C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F02CC0" w:rsidRPr="00F02CC0" w:rsidRDefault="00F02CC0" w:rsidP="00F02CC0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F02CC0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F02CC0">
        <w:rPr>
          <w:rFonts w:ascii="Times New Roman" w:hAnsi="Times New Roman" w:cs="Times New Roman"/>
          <w:b/>
          <w:bCs/>
          <w:sz w:val="44"/>
          <w:szCs w:val="44"/>
          <w:lang w:val="uk-UA"/>
        </w:rPr>
        <w:t>Н</w:t>
      </w:r>
      <w:proofErr w:type="spellEnd"/>
      <w:r w:rsidRPr="00F02CC0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Я</w:t>
      </w:r>
    </w:p>
    <w:p w:rsidR="00F02CC0" w:rsidRPr="00F02CC0" w:rsidRDefault="00F02CC0" w:rsidP="00F02CC0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голови </w:t>
      </w:r>
      <w:proofErr w:type="spellStart"/>
      <w:r w:rsidRPr="00F02CC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Берегівської</w:t>
      </w:r>
      <w:proofErr w:type="spellEnd"/>
      <w:r w:rsidRPr="00F02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F02CC0" w:rsidRPr="00F02CC0" w:rsidRDefault="00F02CC0" w:rsidP="00F02CC0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CC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F02CC0" w:rsidRPr="00F02CC0" w:rsidRDefault="00F02CC0" w:rsidP="00F02CC0">
      <w:pPr>
        <w:spacing w:after="0" w:line="240" w:lineRule="auto"/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2CC0" w:rsidRPr="00F02CC0" w:rsidRDefault="00F02CC0" w:rsidP="00F02CC0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CC0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Pr="00F02CC0">
        <w:rPr>
          <w:rFonts w:ascii="Times New Roman" w:hAnsi="Times New Roman" w:cs="Times New Roman"/>
          <w:bCs/>
          <w:sz w:val="28"/>
          <w:szCs w:val="28"/>
        </w:rPr>
        <w:t>20.11.2012</w:t>
      </w:r>
      <w:r w:rsidRPr="00F02CC0">
        <w:rPr>
          <w:rFonts w:ascii="Times New Roman" w:hAnsi="Times New Roman" w:cs="Times New Roman"/>
          <w:bCs/>
          <w:sz w:val="28"/>
          <w:szCs w:val="28"/>
          <w:lang w:val="uk-UA"/>
        </w:rPr>
        <w:t>__                    Берегово                 №___</w:t>
      </w:r>
      <w:r w:rsidRPr="00F02CC0">
        <w:rPr>
          <w:rFonts w:ascii="Times New Roman" w:hAnsi="Times New Roman" w:cs="Times New Roman"/>
          <w:bCs/>
          <w:sz w:val="28"/>
          <w:szCs w:val="28"/>
        </w:rPr>
        <w:t>456</w:t>
      </w:r>
      <w:r w:rsidRPr="00F02CC0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:rsidR="00F02CC0" w:rsidRPr="00F02CC0" w:rsidRDefault="00F02CC0" w:rsidP="00F02CC0">
      <w:pPr>
        <w:widowControl w:val="0"/>
        <w:tabs>
          <w:tab w:val="left" w:pos="7872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C0" w:rsidRPr="00F02CC0" w:rsidRDefault="00F02CC0" w:rsidP="00F02CC0">
      <w:pPr>
        <w:widowControl w:val="0"/>
        <w:tabs>
          <w:tab w:val="left" w:pos="7872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C0" w:rsidRPr="00F02CC0" w:rsidRDefault="00F02CC0" w:rsidP="00F02C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CC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02CC0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F02CC0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Pr="00F02CC0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</w:p>
    <w:p w:rsidR="00F02CC0" w:rsidRPr="00F02CC0" w:rsidRDefault="00F02CC0" w:rsidP="00F02C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CC0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proofErr w:type="spellStart"/>
      <w:r w:rsidRPr="00F02CC0">
        <w:rPr>
          <w:rFonts w:ascii="Times New Roman" w:hAnsi="Times New Roman" w:cs="Times New Roman"/>
          <w:b/>
          <w:sz w:val="28"/>
          <w:szCs w:val="28"/>
        </w:rPr>
        <w:t>одо</w:t>
      </w:r>
      <w:proofErr w:type="spellEnd"/>
      <w:r w:rsidRPr="00F02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02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Pr="00F0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F02CC0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F02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02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F02C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2CC0" w:rsidRPr="00F02CC0" w:rsidRDefault="00F02CC0" w:rsidP="00F02C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CC0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F02CC0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  <w:r w:rsidRPr="00F02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b/>
          <w:sz w:val="28"/>
          <w:szCs w:val="28"/>
          <w:lang w:val="uk-UA"/>
        </w:rPr>
        <w:t>Шошу</w:t>
      </w:r>
      <w:proofErr w:type="spellEnd"/>
      <w:r w:rsidRPr="00F02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Т.Т.</w:t>
      </w:r>
    </w:p>
    <w:p w:rsidR="00F02CC0" w:rsidRPr="00F02CC0" w:rsidRDefault="00F02CC0" w:rsidP="00F02CC0">
      <w:pPr>
        <w:widowControl w:val="0"/>
        <w:spacing w:after="0" w:line="240" w:lineRule="auto"/>
        <w:ind w:right="5891"/>
        <w:jc w:val="center"/>
        <w:rPr>
          <w:rFonts w:ascii="Times New Roman" w:hAnsi="Times New Roman" w:cs="Times New Roman"/>
          <w:sz w:val="28"/>
          <w:szCs w:val="28"/>
        </w:rPr>
      </w:pPr>
    </w:p>
    <w:p w:rsidR="00F02CC0" w:rsidRPr="00F02CC0" w:rsidRDefault="00F02CC0" w:rsidP="00F02CC0">
      <w:pPr>
        <w:widowControl w:val="0"/>
        <w:spacing w:after="0" w:line="240" w:lineRule="auto"/>
        <w:ind w:right="5891"/>
        <w:jc w:val="both"/>
        <w:rPr>
          <w:rFonts w:ascii="Times New Roman" w:hAnsi="Times New Roman" w:cs="Times New Roman"/>
          <w:sz w:val="28"/>
          <w:szCs w:val="28"/>
        </w:rPr>
      </w:pPr>
    </w:p>
    <w:p w:rsidR="00F02CC0" w:rsidRPr="00F02CC0" w:rsidRDefault="00F02CC0" w:rsidP="00F02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до статей 6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39 Закону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F02CC0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F02CC0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”, статей  17, </w:t>
      </w:r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Pr="00F02CC0">
        <w:rPr>
          <w:rFonts w:ascii="Times New Roman" w:hAnsi="Times New Roman" w:cs="Times New Roman"/>
          <w:sz w:val="28"/>
          <w:szCs w:val="28"/>
        </w:rPr>
        <w:t xml:space="preserve">118, 121,  пункту 12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Х  „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Перехідні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” Земельного кодексу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селянське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>”</w:t>
      </w:r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, наказу  Міністерства аграрної політики та продовольства України від 11 жовтня 2011 року № 536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ведення агрохімічного паспорта поля  земельної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ділянки”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Шоша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Т.Т.</w:t>
      </w:r>
      <w:r w:rsidRPr="00F02CC0">
        <w:rPr>
          <w:rFonts w:ascii="Times New Roman" w:hAnsi="Times New Roman" w:cs="Times New Roman"/>
          <w:sz w:val="28"/>
          <w:szCs w:val="28"/>
        </w:rPr>
        <w:t>:</w:t>
      </w:r>
    </w:p>
    <w:p w:rsidR="00F02CC0" w:rsidRPr="00F02CC0" w:rsidRDefault="00F02CC0" w:rsidP="00F02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C0" w:rsidRPr="00F02CC0" w:rsidRDefault="00F02CC0" w:rsidP="00F02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0">
        <w:rPr>
          <w:rFonts w:ascii="Times New Roman" w:hAnsi="Times New Roman" w:cs="Times New Roman"/>
          <w:sz w:val="28"/>
          <w:szCs w:val="28"/>
        </w:rPr>
        <w:t xml:space="preserve">1.Затвердити проект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га"/>
        </w:smartTagPr>
        <w:r w:rsidRPr="00F02CC0">
          <w:rPr>
            <w:rFonts w:ascii="Times New Roman" w:hAnsi="Times New Roman" w:cs="Times New Roman"/>
            <w:sz w:val="28"/>
            <w:szCs w:val="28"/>
            <w:lang w:val="uk-UA"/>
          </w:rPr>
          <w:t xml:space="preserve">2,0 </w:t>
        </w:r>
        <w:r w:rsidRPr="00F02CC0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Pr="00F02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розміщеної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Великоберезької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F02CC0">
        <w:rPr>
          <w:rFonts w:ascii="Times New Roman" w:hAnsi="Times New Roman" w:cs="Times New Roman"/>
          <w:sz w:val="28"/>
          <w:szCs w:val="28"/>
        </w:rPr>
        <w:t xml:space="preserve">  ради, за межами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пункту,</w:t>
      </w:r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CC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Шошу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Тихомиру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Тихомировичу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r w:rsidRPr="00F02CC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Start"/>
      <w:r w:rsidRPr="00F02C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 w:rsidRPr="00F02CC0">
        <w:rPr>
          <w:rFonts w:ascii="Times New Roman" w:hAnsi="Times New Roman" w:cs="Times New Roman"/>
          <w:sz w:val="28"/>
          <w:szCs w:val="28"/>
          <w:lang w:val="uk-UA"/>
        </w:rPr>
        <w:t>ідьош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Моріц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Жігмонд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>, 7</w:t>
      </w:r>
      <w:r w:rsidRPr="00F02CC0">
        <w:rPr>
          <w:rFonts w:ascii="Times New Roman" w:hAnsi="Times New Roman" w:cs="Times New Roman"/>
          <w:sz w:val="28"/>
          <w:szCs w:val="28"/>
        </w:rPr>
        <w:t>.</w:t>
      </w:r>
    </w:p>
    <w:p w:rsidR="00F02CC0" w:rsidRPr="00F02CC0" w:rsidRDefault="00F02CC0" w:rsidP="00F02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0">
        <w:rPr>
          <w:rFonts w:ascii="Times New Roman" w:hAnsi="Times New Roman" w:cs="Times New Roman"/>
          <w:sz w:val="28"/>
          <w:szCs w:val="28"/>
        </w:rPr>
        <w:t xml:space="preserve">2.Надати </w:t>
      </w:r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Шошу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Тихомиру</w:t>
      </w:r>
      <w:proofErr w:type="spellEnd"/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  <w:lang w:val="uk-UA"/>
        </w:rPr>
        <w:t>Тихомировичу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вищезазначену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>.</w:t>
      </w:r>
    </w:p>
    <w:p w:rsidR="00F02CC0" w:rsidRPr="00F02CC0" w:rsidRDefault="00F02CC0" w:rsidP="00F0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CC0">
        <w:rPr>
          <w:rFonts w:ascii="Times New Roman" w:hAnsi="Times New Roman" w:cs="Times New Roman"/>
          <w:sz w:val="28"/>
          <w:szCs w:val="28"/>
        </w:rPr>
        <w:t xml:space="preserve"> 3.Контроль за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CC0">
        <w:rPr>
          <w:rFonts w:ascii="Times New Roman" w:hAnsi="Times New Roman" w:cs="Times New Roman"/>
          <w:sz w:val="28"/>
          <w:szCs w:val="28"/>
        </w:rPr>
        <w:t>Ляшка</w:t>
      </w:r>
      <w:proofErr w:type="spellEnd"/>
      <w:r w:rsidRPr="00F02CC0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02CC0" w:rsidRPr="00F02CC0" w:rsidRDefault="00F02CC0" w:rsidP="00F02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CC0" w:rsidRPr="00F02CC0" w:rsidRDefault="00F02CC0" w:rsidP="00F02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CC0" w:rsidRPr="00F02CC0" w:rsidRDefault="00F02CC0" w:rsidP="00F02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CC0" w:rsidRPr="00F02CC0" w:rsidRDefault="00F02CC0" w:rsidP="00F02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CC0" w:rsidRPr="00F02CC0" w:rsidRDefault="00F02CC0" w:rsidP="00F02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державної адміністрації                               </w:t>
      </w:r>
      <w:r w:rsidRPr="00F02C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І.</w:t>
      </w:r>
      <w:proofErr w:type="spellStart"/>
      <w:r w:rsidRPr="00F02CC0">
        <w:rPr>
          <w:rFonts w:ascii="Times New Roman" w:hAnsi="Times New Roman" w:cs="Times New Roman"/>
          <w:b/>
          <w:sz w:val="28"/>
          <w:szCs w:val="28"/>
          <w:lang w:val="uk-UA"/>
        </w:rPr>
        <w:t>Свищо</w:t>
      </w:r>
      <w:proofErr w:type="spellEnd"/>
    </w:p>
    <w:p w:rsidR="00F02CC0" w:rsidRPr="00F02CC0" w:rsidRDefault="00F02CC0" w:rsidP="00F02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0460" w:rsidRPr="00F02CC0" w:rsidRDefault="000C0460" w:rsidP="00F0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0460" w:rsidRPr="00F0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CC0"/>
    <w:rsid w:val="000C0460"/>
    <w:rsid w:val="00F0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work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2012-12-04T10:23:00Z</dcterms:created>
  <dcterms:modified xsi:type="dcterms:W3CDTF">2012-12-04T10:24:00Z</dcterms:modified>
</cp:coreProperties>
</file>