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20" w:rsidRDefault="00A42B20" w:rsidP="003A5D26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31B0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7" o:title=""/>
          </v:shape>
        </w:pict>
      </w:r>
    </w:p>
    <w:p w:rsidR="00A42B20" w:rsidRPr="003A5D26" w:rsidRDefault="00A42B20" w:rsidP="003A5D26">
      <w:pPr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5D2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A42B20" w:rsidRPr="003A5D26" w:rsidRDefault="00A42B20" w:rsidP="003A5D26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Cs w:val="28"/>
        </w:rPr>
      </w:pPr>
      <w:r w:rsidRPr="003A5D26">
        <w:rPr>
          <w:rFonts w:ascii="Times New Roman" w:hAnsi="Times New Roman"/>
          <w:b/>
          <w:bCs/>
          <w:caps/>
          <w:sz w:val="44"/>
          <w:szCs w:val="44"/>
        </w:rPr>
        <w:t>Д О Р У Ч Е Н Н Я</w:t>
      </w:r>
    </w:p>
    <w:p w:rsidR="00A42B20" w:rsidRPr="003A5D26" w:rsidRDefault="00A42B20" w:rsidP="003A5D26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D26">
        <w:rPr>
          <w:rFonts w:ascii="Times New Roman" w:hAnsi="Times New Roman"/>
          <w:b/>
          <w:bCs/>
          <w:sz w:val="24"/>
          <w:szCs w:val="24"/>
        </w:rPr>
        <w:t>ГОЛОВИ  БЕРЕГІВСЬКОЇ  РАЙОННОЇ  ДЕРЖАВНОЇ  АДМІНІСТРАЦІЇ</w:t>
      </w:r>
    </w:p>
    <w:p w:rsidR="00A42B20" w:rsidRPr="003A5D26" w:rsidRDefault="00A42B20" w:rsidP="003A5D26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D26">
        <w:rPr>
          <w:rFonts w:ascii="Times New Roman" w:hAnsi="Times New Roman"/>
          <w:b/>
          <w:bCs/>
          <w:sz w:val="24"/>
          <w:szCs w:val="24"/>
        </w:rPr>
        <w:t>ЗАКАРПАТСЬКОЇ ОБЛАСТІ</w:t>
      </w:r>
    </w:p>
    <w:p w:rsidR="00A42B20" w:rsidRPr="00CF44D9" w:rsidRDefault="00A42B20" w:rsidP="003A5D2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3A5D26">
        <w:rPr>
          <w:rFonts w:ascii="Times New Roman" w:hAnsi="Times New Roman"/>
          <w:b/>
          <w:bCs/>
        </w:rPr>
        <w:t>____________________________________________________________________</w:t>
      </w:r>
      <w:r w:rsidRPr="00CF44D9">
        <w:rPr>
          <w:rFonts w:ascii="Times New Roman" w:hAnsi="Times New Roman"/>
          <w:b/>
          <w:bCs/>
          <w:lang w:val="ru-RU"/>
        </w:rPr>
        <w:t>___________________</w:t>
      </w:r>
    </w:p>
    <w:p w:rsidR="00A42B20" w:rsidRPr="003A5D26" w:rsidRDefault="00A42B20" w:rsidP="003A5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lang w:val="ru-RU"/>
        </w:rPr>
      </w:pP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вул.Мукачівська, 6,  м.Берегово, 90202,  тел.: 4-32-09, 4-30-42  факс,</w:t>
      </w:r>
    </w:p>
    <w:p w:rsidR="00A42B20" w:rsidRPr="003A5D26" w:rsidRDefault="00A42B20" w:rsidP="003A5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we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в-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ca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 xml:space="preserve">йт: 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www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.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bereg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-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rda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.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gov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.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ua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 xml:space="preserve">, 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e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-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mail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: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admin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@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bereg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-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rda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.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gov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.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  <w:lang w:val="en-US"/>
        </w:rPr>
        <w:t>ua</w:t>
      </w:r>
      <w:r w:rsidRPr="003A5D26">
        <w:rPr>
          <w:rFonts w:ascii="Times New Roman" w:hAnsi="Times New Roman"/>
          <w:b/>
          <w:bCs/>
          <w:color w:val="000000"/>
          <w:spacing w:val="2"/>
          <w:sz w:val="24"/>
        </w:rPr>
        <w:t>,</w:t>
      </w:r>
      <w:r w:rsidRPr="003A5D26">
        <w:rPr>
          <w:rFonts w:ascii="Times New Roman" w:hAnsi="Times New Roman"/>
          <w:b/>
          <w:bCs/>
          <w:color w:val="000000"/>
          <w:sz w:val="24"/>
        </w:rPr>
        <w:t xml:space="preserve"> код ЄДРПОУ</w:t>
      </w:r>
      <w:r w:rsidRPr="003A5D26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</w:t>
      </w:r>
      <w:r w:rsidRPr="003A5D26">
        <w:rPr>
          <w:rFonts w:ascii="Times New Roman" w:hAnsi="Times New Roman"/>
          <w:b/>
          <w:bCs/>
          <w:color w:val="000000"/>
          <w:sz w:val="24"/>
        </w:rPr>
        <w:t>04053708</w:t>
      </w:r>
    </w:p>
    <w:p w:rsidR="00A42B20" w:rsidRDefault="00A42B20" w:rsidP="003A5D2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42B20" w:rsidRPr="003A5D26" w:rsidRDefault="00A42B20" w:rsidP="003A5D26">
      <w:pPr>
        <w:tabs>
          <w:tab w:val="left" w:pos="4962"/>
        </w:tabs>
        <w:rPr>
          <w:rFonts w:ascii="Antiqua" w:hAnsi="Antiqua" w:cs="Antiqua"/>
          <w:bCs/>
          <w:sz w:val="24"/>
          <w:szCs w:val="24"/>
        </w:rPr>
      </w:pPr>
      <w:r w:rsidRPr="003A5D26">
        <w:rPr>
          <w:rFonts w:ascii="Times New Roman CYR" w:hAnsi="Times New Roman CYR" w:cs="Times New Roman CYR"/>
          <w:bCs/>
          <w:sz w:val="24"/>
          <w:szCs w:val="24"/>
        </w:rPr>
        <w:t>__</w:t>
      </w:r>
      <w:r w:rsidRPr="009940F2">
        <w:rPr>
          <w:rFonts w:ascii="Times New Roman CYR" w:hAnsi="Times New Roman CYR" w:cs="Times New Roman CYR"/>
          <w:bCs/>
          <w:sz w:val="24"/>
          <w:szCs w:val="24"/>
          <w:lang w:val="ru-RU"/>
        </w:rPr>
        <w:t>14.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04.2014</w:t>
      </w:r>
      <w:r w:rsidRPr="003A5D26">
        <w:rPr>
          <w:rFonts w:ascii="Times New Roman CYR" w:hAnsi="Times New Roman CYR" w:cs="Times New Roman CYR"/>
          <w:bCs/>
          <w:sz w:val="24"/>
          <w:szCs w:val="24"/>
        </w:rPr>
        <w:t xml:space="preserve">__                                    </w:t>
      </w:r>
      <w:r w:rsidRPr="003B0906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                     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                </w:t>
      </w:r>
      <w:r w:rsidRPr="003B0906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</w:t>
      </w:r>
      <w:r w:rsidRPr="003A5D26">
        <w:rPr>
          <w:rFonts w:ascii="Times New Roman CYR" w:hAnsi="Times New Roman CYR" w:cs="Times New Roman CYR"/>
          <w:bCs/>
          <w:sz w:val="24"/>
          <w:szCs w:val="24"/>
        </w:rPr>
        <w:t>№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</w:t>
      </w:r>
      <w:r w:rsidRPr="003A5D26">
        <w:rPr>
          <w:rFonts w:ascii="Times New Roman CYR" w:hAnsi="Times New Roman CYR" w:cs="Times New Roman CYR"/>
          <w:bCs/>
          <w:sz w:val="24"/>
          <w:szCs w:val="24"/>
        </w:rPr>
        <w:t>__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02-8/14</w:t>
      </w:r>
      <w:r w:rsidRPr="003A5D26">
        <w:rPr>
          <w:rFonts w:ascii="Times New Roman CYR" w:hAnsi="Times New Roman CYR" w:cs="Times New Roman CYR"/>
          <w:bCs/>
          <w:sz w:val="24"/>
          <w:szCs w:val="24"/>
        </w:rPr>
        <w:t>__</w:t>
      </w:r>
    </w:p>
    <w:p w:rsidR="00A42B20" w:rsidRPr="00CF44D9" w:rsidRDefault="00A42B20" w:rsidP="003B090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B20" w:rsidRPr="003B0906" w:rsidRDefault="00A42B20" w:rsidP="003B090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3B0906">
        <w:rPr>
          <w:rFonts w:ascii="Times New Roman" w:hAnsi="Times New Roman"/>
          <w:sz w:val="28"/>
          <w:szCs w:val="28"/>
        </w:rPr>
        <w:t>дане відповідно до доручення голови облдержадміністрації</w:t>
      </w:r>
    </w:p>
    <w:p w:rsidR="00A42B20" w:rsidRPr="003B0906" w:rsidRDefault="00A42B20" w:rsidP="003B0906">
      <w:pPr>
        <w:spacing w:after="0" w:line="240" w:lineRule="auto"/>
        <w:ind w:left="-720"/>
        <w:jc w:val="center"/>
        <w:rPr>
          <w:rFonts w:ascii="Times New Roman" w:hAnsi="Times New Roman"/>
        </w:rPr>
      </w:pPr>
      <w:r w:rsidRPr="003B0906">
        <w:rPr>
          <w:rFonts w:ascii="Times New Roman" w:hAnsi="Times New Roman"/>
          <w:sz w:val="28"/>
          <w:szCs w:val="28"/>
        </w:rPr>
        <w:t xml:space="preserve"> від </w:t>
      </w:r>
      <w:r w:rsidRPr="009940F2">
        <w:rPr>
          <w:rFonts w:ascii="Times New Roman" w:hAnsi="Times New Roman"/>
          <w:sz w:val="28"/>
          <w:szCs w:val="28"/>
          <w:lang w:val="ru-RU"/>
        </w:rPr>
        <w:t>10</w:t>
      </w:r>
      <w:r w:rsidRPr="003B0906">
        <w:rPr>
          <w:rFonts w:ascii="Times New Roman" w:hAnsi="Times New Roman"/>
          <w:sz w:val="28"/>
          <w:szCs w:val="28"/>
        </w:rPr>
        <w:t>.</w:t>
      </w:r>
      <w:r w:rsidRPr="009940F2">
        <w:rPr>
          <w:rFonts w:ascii="Times New Roman" w:hAnsi="Times New Roman"/>
          <w:sz w:val="28"/>
          <w:szCs w:val="28"/>
          <w:lang w:val="ru-RU"/>
        </w:rPr>
        <w:t>04</w:t>
      </w:r>
      <w:r w:rsidRPr="003B0906">
        <w:rPr>
          <w:rFonts w:ascii="Times New Roman" w:hAnsi="Times New Roman"/>
          <w:sz w:val="28"/>
          <w:szCs w:val="28"/>
        </w:rPr>
        <w:t>.</w:t>
      </w:r>
      <w:r w:rsidRPr="009940F2">
        <w:rPr>
          <w:rFonts w:ascii="Times New Roman" w:hAnsi="Times New Roman"/>
          <w:sz w:val="28"/>
          <w:szCs w:val="28"/>
          <w:lang w:val="ru-RU"/>
        </w:rPr>
        <w:t>14</w:t>
      </w:r>
      <w:r w:rsidRPr="003B0906">
        <w:rPr>
          <w:rFonts w:ascii="Times New Roman" w:hAnsi="Times New Roman"/>
          <w:sz w:val="28"/>
          <w:szCs w:val="28"/>
        </w:rPr>
        <w:t xml:space="preserve"> №</w:t>
      </w:r>
      <w:r w:rsidRPr="009940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0906">
        <w:rPr>
          <w:rFonts w:ascii="Times New Roman" w:hAnsi="Times New Roman"/>
          <w:sz w:val="28"/>
          <w:szCs w:val="28"/>
        </w:rPr>
        <w:t>02-5/1</w:t>
      </w:r>
      <w:r w:rsidRPr="009940F2">
        <w:rPr>
          <w:rFonts w:ascii="Times New Roman" w:hAnsi="Times New Roman"/>
          <w:sz w:val="28"/>
          <w:szCs w:val="28"/>
          <w:lang w:val="ru-RU"/>
        </w:rPr>
        <w:t>3</w:t>
      </w:r>
    </w:p>
    <w:p w:rsidR="00A42B20" w:rsidRDefault="00A42B20" w:rsidP="003B0906">
      <w:pPr>
        <w:spacing w:after="0" w:line="240" w:lineRule="auto"/>
      </w:pPr>
    </w:p>
    <w:tbl>
      <w:tblPr>
        <w:tblW w:w="0" w:type="auto"/>
        <w:tblLook w:val="0000"/>
      </w:tblPr>
      <w:tblGrid>
        <w:gridCol w:w="5148"/>
        <w:gridCol w:w="4680"/>
      </w:tblGrid>
      <w:tr w:rsidR="00A42B20" w:rsidRPr="00885932" w:rsidTr="00F147D0">
        <w:trPr>
          <w:trHeight w:val="618"/>
        </w:trPr>
        <w:tc>
          <w:tcPr>
            <w:tcW w:w="5148" w:type="dxa"/>
          </w:tcPr>
          <w:p w:rsidR="00A42B20" w:rsidRDefault="00A42B20" w:rsidP="003B0906">
            <w:pPr>
              <w:pStyle w:val="BlockText"/>
              <w:ind w:left="0"/>
              <w:rPr>
                <w:sz w:val="28"/>
              </w:rPr>
            </w:pPr>
          </w:p>
        </w:tc>
        <w:tc>
          <w:tcPr>
            <w:tcW w:w="4680" w:type="dxa"/>
          </w:tcPr>
          <w:p w:rsidR="00A42B20" w:rsidRPr="00EA41C9" w:rsidRDefault="00A42B20" w:rsidP="003B0906">
            <w:pPr>
              <w:pStyle w:val="BlockText"/>
              <w:ind w:left="0" w:right="-9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Відділу ведення Державного реєстру виборців апарату райдержадміністрації   </w:t>
            </w:r>
          </w:p>
        </w:tc>
      </w:tr>
    </w:tbl>
    <w:p w:rsidR="00A42B20" w:rsidRDefault="00A42B20" w:rsidP="003B0906">
      <w:pPr>
        <w:pStyle w:val="BlockText"/>
        <w:ind w:left="0" w:firstLine="851"/>
        <w:rPr>
          <w:sz w:val="28"/>
          <w:szCs w:val="28"/>
        </w:rPr>
      </w:pPr>
    </w:p>
    <w:p w:rsidR="00A42B20" w:rsidRDefault="00A42B20" w:rsidP="003B090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D26">
        <w:rPr>
          <w:rFonts w:ascii="Times New Roman" w:hAnsi="Times New Roman" w:cs="Times New Roman"/>
          <w:sz w:val="28"/>
          <w:szCs w:val="28"/>
        </w:rPr>
        <w:t>1.</w:t>
      </w:r>
      <w:r w:rsidRPr="00894A1C">
        <w:rPr>
          <w:rFonts w:ascii="Times New Roman" w:hAnsi="Times New Roman" w:cs="Times New Roman"/>
          <w:sz w:val="28"/>
          <w:szCs w:val="28"/>
        </w:rPr>
        <w:t>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компетенції підготовку списків виборців та іменних запрошень і передачу їх виборчим комісіям у строки та згідно з вимогами, встановленими законодавством та Центральною виборчою комісією. </w:t>
      </w:r>
    </w:p>
    <w:p w:rsidR="00A42B20" w:rsidRPr="000C1BC4" w:rsidRDefault="00A42B20" w:rsidP="003B0906">
      <w:pPr>
        <w:pStyle w:val="NormalWeb"/>
        <w:spacing w:before="0" w:beforeAutospacing="0" w:after="0" w:afterAutospacing="0"/>
        <w:ind w:left="18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5148"/>
        <w:gridCol w:w="4706"/>
      </w:tblGrid>
      <w:tr w:rsidR="00A42B20" w:rsidRPr="00885932" w:rsidTr="00F147D0">
        <w:tc>
          <w:tcPr>
            <w:tcW w:w="5148" w:type="dxa"/>
          </w:tcPr>
          <w:p w:rsidR="00A42B20" w:rsidRDefault="00A42B20" w:rsidP="003B0906">
            <w:pPr>
              <w:pStyle w:val="BlockText"/>
              <w:ind w:left="0"/>
              <w:rPr>
                <w:sz w:val="28"/>
              </w:rPr>
            </w:pPr>
          </w:p>
        </w:tc>
        <w:tc>
          <w:tcPr>
            <w:tcW w:w="4706" w:type="dxa"/>
          </w:tcPr>
          <w:p w:rsidR="00A42B20" w:rsidRDefault="00A42B20" w:rsidP="003B0906">
            <w:pPr>
              <w:pStyle w:val="BlockText"/>
              <w:ind w:left="986" w:right="-99" w:hanging="9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Термін: </w:t>
            </w:r>
            <w:r w:rsidRPr="003A5D26">
              <w:rPr>
                <w:sz w:val="28"/>
              </w:rPr>
              <w:t xml:space="preserve">постійно під час виборчого </w:t>
            </w:r>
            <w:r w:rsidRPr="00F147D0">
              <w:rPr>
                <w:sz w:val="28"/>
                <w:lang w:val="ru-RU"/>
              </w:rPr>
              <w:t xml:space="preserve">  </w:t>
            </w:r>
            <w:r w:rsidRPr="003A5D26">
              <w:rPr>
                <w:sz w:val="28"/>
              </w:rPr>
              <w:t>процесу</w:t>
            </w:r>
          </w:p>
        </w:tc>
      </w:tr>
    </w:tbl>
    <w:p w:rsidR="00A42B20" w:rsidRDefault="00A42B20" w:rsidP="003B0906">
      <w:pPr>
        <w:spacing w:after="0" w:line="240" w:lineRule="auto"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48"/>
        <w:gridCol w:w="4680"/>
      </w:tblGrid>
      <w:tr w:rsidR="00A42B20" w:rsidRPr="00885932" w:rsidTr="00F147D0">
        <w:trPr>
          <w:trHeight w:val="618"/>
        </w:trPr>
        <w:tc>
          <w:tcPr>
            <w:tcW w:w="5148" w:type="dxa"/>
          </w:tcPr>
          <w:p w:rsidR="00A42B20" w:rsidRDefault="00A42B20" w:rsidP="003B0906">
            <w:pPr>
              <w:pStyle w:val="BlockText"/>
              <w:ind w:left="0"/>
              <w:rPr>
                <w:sz w:val="28"/>
              </w:rPr>
            </w:pPr>
          </w:p>
        </w:tc>
        <w:tc>
          <w:tcPr>
            <w:tcW w:w="4680" w:type="dxa"/>
          </w:tcPr>
          <w:p w:rsidR="00A42B20" w:rsidRPr="00EA41C9" w:rsidRDefault="00A42B20" w:rsidP="003B0906">
            <w:pPr>
              <w:pStyle w:val="BlockText"/>
              <w:ind w:left="0" w:right="-99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Сільським, селищному головам</w:t>
            </w:r>
          </w:p>
        </w:tc>
      </w:tr>
    </w:tbl>
    <w:p w:rsidR="00A42B20" w:rsidRPr="003B38E9" w:rsidRDefault="00A42B20" w:rsidP="003B0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1C4463">
        <w:rPr>
          <w:rFonts w:ascii="Times New Roman" w:hAnsi="Times New Roman"/>
          <w:sz w:val="28"/>
          <w:szCs w:val="28"/>
        </w:rPr>
        <w:t>. Здійснити заходи щодо надання дільничним виборчим комісіям приміщень, необхідних для виконання ними функцій з підгото</w:t>
      </w:r>
      <w:r>
        <w:rPr>
          <w:rFonts w:ascii="Times New Roman" w:hAnsi="Times New Roman"/>
          <w:sz w:val="28"/>
          <w:szCs w:val="28"/>
        </w:rPr>
        <w:t>вки та проведення голосування,</w:t>
      </w:r>
      <w:r w:rsidRPr="001C4463">
        <w:rPr>
          <w:rFonts w:ascii="Times New Roman" w:hAnsi="Times New Roman"/>
          <w:sz w:val="28"/>
          <w:szCs w:val="28"/>
        </w:rPr>
        <w:t xml:space="preserve"> забезпечення їх транспортними засобами, засобами зв’язку, обладнанням, інвентарем, оргтехнікою, іншими матеріальними цінностями у відповідності до вимог постанови Центральної виборчої комісії від 04.03.14 року №</w:t>
      </w:r>
      <w:r w:rsidRPr="003A5D26">
        <w:rPr>
          <w:rFonts w:ascii="Times New Roman" w:hAnsi="Times New Roman"/>
          <w:sz w:val="28"/>
          <w:szCs w:val="28"/>
        </w:rPr>
        <w:t xml:space="preserve"> </w:t>
      </w:r>
      <w:r w:rsidRPr="001C4463">
        <w:rPr>
          <w:rFonts w:ascii="Times New Roman" w:hAnsi="Times New Roman"/>
          <w:sz w:val="28"/>
          <w:szCs w:val="28"/>
        </w:rPr>
        <w:t xml:space="preserve">31 </w:t>
      </w:r>
      <w:r w:rsidRPr="003B38E9">
        <w:rPr>
          <w:rFonts w:ascii="Times New Roman" w:hAnsi="Times New Roman"/>
          <w:sz w:val="28"/>
          <w:szCs w:val="28"/>
        </w:rPr>
        <w:t>„</w:t>
      </w:r>
      <w:r w:rsidRPr="001C4463">
        <w:rPr>
          <w:rFonts w:ascii="Times New Roman" w:hAnsi="Times New Roman"/>
          <w:sz w:val="28"/>
          <w:szCs w:val="28"/>
        </w:rPr>
        <w:t>Про вимоги до приміщень окружних і дільничних виборчих комісій з виборів Президента України та приміщень для голосування, норми забезпечення виборчих комісій з виборів Президента України транспортними засобами, засобами зв’язку, обладнанням, інвентарем, оргтехнікою, іншими матеріальними цінностями, види послуг, які виборчі комісії можуть закуповувати за рахунок ко</w:t>
      </w:r>
      <w:r>
        <w:rPr>
          <w:rFonts w:ascii="Times New Roman" w:hAnsi="Times New Roman"/>
          <w:sz w:val="28"/>
          <w:szCs w:val="28"/>
        </w:rPr>
        <w:t>штів Державного бюджету України</w:t>
      </w:r>
      <w:r w:rsidRPr="003B38E9">
        <w:rPr>
          <w:rFonts w:ascii="Times New Roman" w:hAnsi="Times New Roman"/>
          <w:sz w:val="28"/>
          <w:szCs w:val="28"/>
        </w:rPr>
        <w:t>”</w:t>
      </w:r>
      <w:r w:rsidRPr="001C4463">
        <w:rPr>
          <w:rFonts w:ascii="Times New Roman" w:hAnsi="Times New Roman"/>
          <w:sz w:val="28"/>
          <w:szCs w:val="28"/>
        </w:rPr>
        <w:t>.</w:t>
      </w:r>
    </w:p>
    <w:p w:rsidR="00A42B20" w:rsidRPr="003B38E9" w:rsidRDefault="00A42B20" w:rsidP="003B0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148"/>
        <w:gridCol w:w="4680"/>
      </w:tblGrid>
      <w:tr w:rsidR="00A42B20" w:rsidRPr="00885932" w:rsidTr="00F147D0">
        <w:tc>
          <w:tcPr>
            <w:tcW w:w="5148" w:type="dxa"/>
          </w:tcPr>
          <w:p w:rsidR="00A42B20" w:rsidRDefault="00A42B20" w:rsidP="003B0906">
            <w:pPr>
              <w:pStyle w:val="BlockText"/>
              <w:ind w:left="0"/>
              <w:rPr>
                <w:sz w:val="28"/>
              </w:rPr>
            </w:pPr>
          </w:p>
        </w:tc>
        <w:tc>
          <w:tcPr>
            <w:tcW w:w="4680" w:type="dxa"/>
          </w:tcPr>
          <w:p w:rsidR="00A42B20" w:rsidRDefault="00A42B20" w:rsidP="003B0906">
            <w:pPr>
              <w:pStyle w:val="BlockText"/>
              <w:ind w:left="986" w:right="-99" w:hanging="986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Термін: </w:t>
            </w:r>
            <w:r w:rsidRPr="00F147D0">
              <w:rPr>
                <w:bCs/>
                <w:sz w:val="28"/>
              </w:rPr>
              <w:t xml:space="preserve">після створення дільничних </w:t>
            </w:r>
            <w:r w:rsidRPr="00F147D0">
              <w:rPr>
                <w:bCs/>
                <w:sz w:val="28"/>
                <w:lang w:val="ru-RU"/>
              </w:rPr>
              <w:t xml:space="preserve">  </w:t>
            </w:r>
            <w:r w:rsidRPr="00F147D0">
              <w:rPr>
                <w:bCs/>
                <w:sz w:val="28"/>
              </w:rPr>
              <w:t>виборчих комісій</w:t>
            </w:r>
          </w:p>
        </w:tc>
      </w:tr>
    </w:tbl>
    <w:p w:rsidR="00A42B20" w:rsidRPr="00CF44D9" w:rsidRDefault="00A42B20" w:rsidP="003B09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B20" w:rsidRPr="00CF44D9" w:rsidRDefault="00A42B20" w:rsidP="003B38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44D9">
        <w:rPr>
          <w:rFonts w:ascii="Times New Roman" w:hAnsi="Times New Roman"/>
          <w:sz w:val="28"/>
          <w:szCs w:val="28"/>
          <w:lang w:val="ru-RU"/>
        </w:rPr>
        <w:t>2</w:t>
      </w:r>
    </w:p>
    <w:p w:rsidR="00A42B20" w:rsidRPr="00CF44D9" w:rsidRDefault="00A42B20" w:rsidP="003B0906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3B2">
        <w:rPr>
          <w:rFonts w:ascii="Times New Roman" w:hAnsi="Times New Roman"/>
          <w:b/>
          <w:sz w:val="28"/>
          <w:szCs w:val="28"/>
        </w:rPr>
        <w:t>Районній комісії з сприяння діяльності офіційних спостерігачів від іноземних держав та міжнародних організацій</w:t>
      </w:r>
    </w:p>
    <w:p w:rsidR="00A42B20" w:rsidRPr="00CF44D9" w:rsidRDefault="00A42B20" w:rsidP="003B0906">
      <w:pPr>
        <w:spacing w:after="0" w:line="240" w:lineRule="auto"/>
        <w:ind w:left="450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2B20" w:rsidRPr="00171CAF" w:rsidRDefault="00A42B20" w:rsidP="003B09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CAF">
        <w:rPr>
          <w:rFonts w:ascii="Times New Roman" w:hAnsi="Times New Roman"/>
          <w:sz w:val="28"/>
          <w:szCs w:val="28"/>
        </w:rPr>
        <w:t>3. Створити належні умови для здійснення офіційними спостерігачами від іноземних держав та міжнародних організацій своїх повноважень під час виборчого процесу.</w:t>
      </w:r>
    </w:p>
    <w:p w:rsidR="00A42B20" w:rsidRDefault="00A42B20" w:rsidP="003B0906">
      <w:pPr>
        <w:pStyle w:val="BlockText"/>
        <w:ind w:left="0" w:right="-99" w:firstLine="5040"/>
        <w:rPr>
          <w:b/>
          <w:bCs/>
          <w:sz w:val="28"/>
        </w:rPr>
      </w:pPr>
      <w:r>
        <w:rPr>
          <w:b/>
          <w:bCs/>
          <w:sz w:val="28"/>
        </w:rPr>
        <w:t xml:space="preserve">Термін: </w:t>
      </w:r>
      <w:r w:rsidRPr="003A5D26">
        <w:rPr>
          <w:bCs/>
          <w:sz w:val="28"/>
        </w:rPr>
        <w:t>протягом виборчого процесу</w:t>
      </w:r>
    </w:p>
    <w:tbl>
      <w:tblPr>
        <w:tblW w:w="0" w:type="auto"/>
        <w:tblLook w:val="0000"/>
      </w:tblPr>
      <w:tblGrid>
        <w:gridCol w:w="5148"/>
        <w:gridCol w:w="4680"/>
      </w:tblGrid>
      <w:tr w:rsidR="00A42B20" w:rsidRPr="00885932" w:rsidTr="00F147D0">
        <w:tc>
          <w:tcPr>
            <w:tcW w:w="5148" w:type="dxa"/>
          </w:tcPr>
          <w:p w:rsidR="00A42B20" w:rsidRPr="00885932" w:rsidRDefault="00A42B20" w:rsidP="003B090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680" w:type="dxa"/>
          </w:tcPr>
          <w:p w:rsidR="00A42B20" w:rsidRDefault="00A42B20" w:rsidP="003B0906">
            <w:pPr>
              <w:pStyle w:val="BlockText"/>
              <w:ind w:left="0" w:right="-99"/>
              <w:jc w:val="left"/>
              <w:rPr>
                <w:b/>
                <w:bCs/>
                <w:sz w:val="28"/>
              </w:rPr>
            </w:pPr>
          </w:p>
          <w:p w:rsidR="00A42B20" w:rsidRPr="00CF44D9" w:rsidRDefault="00A42B20" w:rsidP="003B0906">
            <w:pPr>
              <w:pStyle w:val="BlockText"/>
              <w:ind w:left="0" w:right="-99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</w:rPr>
              <w:t xml:space="preserve">Берегівському районному відділу УМВС  України в Закарпатській області  </w:t>
            </w:r>
          </w:p>
          <w:p w:rsidR="00A42B20" w:rsidRPr="00EA41C9" w:rsidRDefault="00A42B20" w:rsidP="003B0906">
            <w:pPr>
              <w:pStyle w:val="BlockText"/>
              <w:ind w:left="0" w:right="-99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</w:p>
        </w:tc>
      </w:tr>
    </w:tbl>
    <w:p w:rsidR="00A42B20" w:rsidRPr="008A77BD" w:rsidRDefault="00A42B20" w:rsidP="003B09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D26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A77BD">
        <w:rPr>
          <w:rFonts w:ascii="Times New Roman" w:hAnsi="Times New Roman"/>
          <w:sz w:val="28"/>
          <w:szCs w:val="28"/>
        </w:rPr>
        <w:t>Забезпечити у межах компетенції громадський порядок, охорону виборчих бюлетенів, іншої виборчої документації, приміщень та зберігання  матеріальних цінностей, що надаються виборчим комісіям на період виборчого процесу.</w:t>
      </w:r>
    </w:p>
    <w:tbl>
      <w:tblPr>
        <w:tblW w:w="0" w:type="auto"/>
        <w:tblLook w:val="0000"/>
      </w:tblPr>
      <w:tblGrid>
        <w:gridCol w:w="5148"/>
        <w:gridCol w:w="4680"/>
      </w:tblGrid>
      <w:tr w:rsidR="00A42B20" w:rsidRPr="00885932" w:rsidTr="00F147D0">
        <w:tc>
          <w:tcPr>
            <w:tcW w:w="5148" w:type="dxa"/>
          </w:tcPr>
          <w:p w:rsidR="00A42B20" w:rsidRDefault="00A42B20" w:rsidP="003B0906">
            <w:pPr>
              <w:pStyle w:val="BlockText"/>
              <w:ind w:left="0"/>
              <w:rPr>
                <w:sz w:val="28"/>
              </w:rPr>
            </w:pPr>
          </w:p>
        </w:tc>
        <w:tc>
          <w:tcPr>
            <w:tcW w:w="4680" w:type="dxa"/>
          </w:tcPr>
          <w:p w:rsidR="00A42B20" w:rsidRDefault="00A42B20" w:rsidP="003B0906">
            <w:pPr>
              <w:pStyle w:val="BlockText"/>
              <w:ind w:left="1166" w:right="-99" w:hanging="1166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Термін:  </w:t>
            </w:r>
            <w:r w:rsidRPr="003A5D26">
              <w:rPr>
                <w:sz w:val="28"/>
              </w:rPr>
              <w:t>постійно під час виборчого процесу</w:t>
            </w:r>
          </w:p>
        </w:tc>
      </w:tr>
    </w:tbl>
    <w:p w:rsidR="00A42B20" w:rsidRDefault="00A42B20" w:rsidP="003B0906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48"/>
        <w:gridCol w:w="4680"/>
      </w:tblGrid>
      <w:tr w:rsidR="00A42B20" w:rsidRPr="00885932" w:rsidTr="00F147D0">
        <w:trPr>
          <w:trHeight w:val="618"/>
        </w:trPr>
        <w:tc>
          <w:tcPr>
            <w:tcW w:w="5148" w:type="dxa"/>
          </w:tcPr>
          <w:p w:rsidR="00A42B20" w:rsidRDefault="00A42B20" w:rsidP="003B0906">
            <w:pPr>
              <w:pStyle w:val="BlockTex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42B20" w:rsidRDefault="00A42B20" w:rsidP="003B0906">
            <w:pPr>
              <w:pStyle w:val="BlockText"/>
              <w:ind w:left="0" w:right="-9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Філії ВАТ </w:t>
            </w:r>
            <w:r w:rsidRPr="003B38E9">
              <w:rPr>
                <w:b/>
                <w:bCs/>
                <w:sz w:val="28"/>
                <w:szCs w:val="28"/>
                <w:lang w:val="ru-RU"/>
              </w:rPr>
              <w:t>„</w:t>
            </w:r>
            <w:r w:rsidRPr="00A404C7">
              <w:rPr>
                <w:b/>
                <w:bCs/>
                <w:sz w:val="28"/>
                <w:szCs w:val="28"/>
              </w:rPr>
              <w:t>Укртелеком” ЦЕЗ №1 м.Берегово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42B20" w:rsidRDefault="00A42B20" w:rsidP="003B0906">
            <w:pPr>
              <w:pStyle w:val="BlockText"/>
              <w:ind w:left="0" w:right="-99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A42B20" w:rsidRPr="008A77BD" w:rsidRDefault="00A42B20" w:rsidP="003B09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7BD">
        <w:rPr>
          <w:rFonts w:ascii="Times New Roman" w:hAnsi="Times New Roman"/>
          <w:sz w:val="28"/>
          <w:szCs w:val="28"/>
        </w:rPr>
        <w:t>5. Забезпечити належне функціонування телефонного зв'язку окружної та дільничних виборчих комісій (після їх утворення).</w:t>
      </w:r>
    </w:p>
    <w:p w:rsidR="00A42B20" w:rsidRDefault="00A42B20" w:rsidP="003B0906">
      <w:pPr>
        <w:pStyle w:val="BlockText"/>
        <w:ind w:left="0" w:firstLine="851"/>
        <w:rPr>
          <w:sz w:val="28"/>
        </w:rPr>
      </w:pPr>
    </w:p>
    <w:tbl>
      <w:tblPr>
        <w:tblW w:w="0" w:type="auto"/>
        <w:tblLook w:val="0000"/>
      </w:tblPr>
      <w:tblGrid>
        <w:gridCol w:w="5148"/>
        <w:gridCol w:w="4680"/>
      </w:tblGrid>
      <w:tr w:rsidR="00A42B20" w:rsidRPr="00885932" w:rsidTr="00F147D0">
        <w:tc>
          <w:tcPr>
            <w:tcW w:w="5148" w:type="dxa"/>
          </w:tcPr>
          <w:p w:rsidR="00A42B20" w:rsidRDefault="00A42B20" w:rsidP="003B0906">
            <w:pPr>
              <w:pStyle w:val="BlockText"/>
              <w:ind w:left="0"/>
              <w:rPr>
                <w:sz w:val="28"/>
              </w:rPr>
            </w:pPr>
          </w:p>
        </w:tc>
        <w:tc>
          <w:tcPr>
            <w:tcW w:w="4680" w:type="dxa"/>
          </w:tcPr>
          <w:p w:rsidR="00A42B20" w:rsidRDefault="00A42B20" w:rsidP="003B0906">
            <w:pPr>
              <w:pStyle w:val="BlockText"/>
              <w:ind w:left="1166" w:right="-99" w:hanging="1166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Термін: </w:t>
            </w:r>
            <w:r w:rsidRPr="003A5D26">
              <w:rPr>
                <w:sz w:val="28"/>
              </w:rPr>
              <w:t xml:space="preserve">постійно під час виборчого </w:t>
            </w:r>
            <w:r w:rsidRPr="003A5D26">
              <w:rPr>
                <w:sz w:val="28"/>
                <w:lang w:val="ru-RU"/>
              </w:rPr>
              <w:t xml:space="preserve">         </w:t>
            </w:r>
            <w:r w:rsidRPr="00F147D0">
              <w:rPr>
                <w:sz w:val="28"/>
                <w:lang w:val="ru-RU"/>
              </w:rPr>
              <w:t xml:space="preserve"> </w:t>
            </w:r>
            <w:r w:rsidRPr="003A5D26">
              <w:rPr>
                <w:sz w:val="28"/>
              </w:rPr>
              <w:t>процесу</w:t>
            </w:r>
          </w:p>
        </w:tc>
      </w:tr>
    </w:tbl>
    <w:p w:rsidR="00A42B20" w:rsidRDefault="00A42B20" w:rsidP="003B0906">
      <w:pPr>
        <w:pStyle w:val="BlockText"/>
        <w:ind w:left="0" w:firstLine="851"/>
        <w:rPr>
          <w:sz w:val="28"/>
        </w:rPr>
      </w:pPr>
    </w:p>
    <w:p w:rsidR="00A42B20" w:rsidRPr="003A5D26" w:rsidRDefault="00A42B20" w:rsidP="003B0906">
      <w:pPr>
        <w:spacing w:after="0" w:line="240" w:lineRule="auto"/>
        <w:ind w:left="52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Відділу фінансово – господарського     </w:t>
      </w:r>
      <w:r w:rsidRPr="003A5D2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забезпечення апарату р</w:t>
      </w:r>
      <w:r w:rsidRPr="00C27A00">
        <w:rPr>
          <w:rFonts w:ascii="Times New Roman CYR" w:hAnsi="Times New Roman CYR" w:cs="Times New Roman CYR"/>
          <w:b/>
          <w:bCs/>
          <w:sz w:val="28"/>
          <w:szCs w:val="28"/>
        </w:rPr>
        <w:t>айдержадміністраці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ям</w:t>
      </w:r>
    </w:p>
    <w:p w:rsidR="00A42B20" w:rsidRDefault="00A42B20" w:rsidP="003B0906">
      <w:pPr>
        <w:spacing w:after="0" w:line="240" w:lineRule="auto"/>
        <w:ind w:left="4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27A0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42B20" w:rsidRDefault="00A42B20" w:rsidP="003B38E9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Забезпечити підготовку відповідних документів з надання окружній виборчій комісії приміщень, придатних для проведення заходів виборчого процесу.</w:t>
      </w:r>
    </w:p>
    <w:p w:rsidR="00A42B20" w:rsidRPr="00CA5796" w:rsidRDefault="00A42B20" w:rsidP="003B38E9">
      <w:pPr>
        <w:pStyle w:val="NormalWeb"/>
        <w:spacing w:before="0" w:beforeAutospacing="0" w:after="0" w:afterAutospacing="0"/>
        <w:ind w:firstLine="540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Забезпечити окружну виборчу комісію, після її</w:t>
      </w:r>
      <w:r w:rsidRPr="00CA5796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утворення, </w:t>
      </w:r>
      <w:r w:rsidRPr="00CA5796">
        <w:rPr>
          <w:rStyle w:val="Strong"/>
          <w:rFonts w:ascii="Times New Roman" w:hAnsi="Times New Roman"/>
          <w:b w:val="0"/>
          <w:bCs w:val="0"/>
          <w:sz w:val="28"/>
          <w:szCs w:val="28"/>
          <w:lang w:val="uk-UA"/>
        </w:rPr>
        <w:t>обладнанням, інвентарем, транспортними засобами і засобами зв’язку, оргтехнікою, іншими матеріальними цінностями відповідно до розподілу, що додається.</w:t>
      </w:r>
    </w:p>
    <w:p w:rsidR="00A42B20" w:rsidRPr="005B3F14" w:rsidRDefault="00A42B20" w:rsidP="003B38E9">
      <w:pPr>
        <w:pStyle w:val="NormalWe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A579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ab/>
      </w:r>
    </w:p>
    <w:p w:rsidR="00A42B20" w:rsidRDefault="00A42B20" w:rsidP="003B0906">
      <w:pPr>
        <w:spacing w:after="0" w:line="240" w:lineRule="auto"/>
        <w:ind w:left="5220"/>
        <w:rPr>
          <w:rFonts w:ascii="Times New Roman CYR" w:hAnsi="Times New Roman CYR" w:cs="Times New Roman CYR"/>
          <w:sz w:val="28"/>
          <w:szCs w:val="28"/>
        </w:rPr>
      </w:pPr>
      <w:r w:rsidRPr="00D06714"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Термін: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06714">
        <w:rPr>
          <w:rFonts w:ascii="Times New Roman CYR" w:hAnsi="Times New Roman CYR" w:cs="Times New Roman CYR"/>
          <w:sz w:val="28"/>
          <w:szCs w:val="28"/>
        </w:rPr>
        <w:t xml:space="preserve">до </w:t>
      </w:r>
      <w:r>
        <w:rPr>
          <w:rFonts w:ascii="Times New Roman CYR" w:hAnsi="Times New Roman CYR" w:cs="Times New Roman CYR"/>
          <w:sz w:val="28"/>
          <w:szCs w:val="28"/>
        </w:rPr>
        <w:t xml:space="preserve">15 квітня, 5 травня, </w:t>
      </w:r>
    </w:p>
    <w:p w:rsidR="00A42B20" w:rsidRPr="00CF44D9" w:rsidRDefault="00A42B20" w:rsidP="003B0906">
      <w:pPr>
        <w:spacing w:after="0" w:line="240" w:lineRule="auto"/>
        <w:ind w:left="522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F44D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1 червня 2014 року</w:t>
      </w:r>
    </w:p>
    <w:p w:rsidR="00A42B20" w:rsidRPr="00CF44D9" w:rsidRDefault="00A42B20" w:rsidP="003B38E9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42B20" w:rsidRPr="003A5D26" w:rsidRDefault="00A42B20" w:rsidP="003B38E9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</w:p>
    <w:tbl>
      <w:tblPr>
        <w:tblW w:w="0" w:type="auto"/>
        <w:tblLook w:val="01E0"/>
      </w:tblPr>
      <w:tblGrid>
        <w:gridCol w:w="5148"/>
        <w:gridCol w:w="4706"/>
      </w:tblGrid>
      <w:tr w:rsidR="00A42B20" w:rsidRPr="00885932" w:rsidTr="00F147D0">
        <w:tc>
          <w:tcPr>
            <w:tcW w:w="5148" w:type="dxa"/>
          </w:tcPr>
          <w:p w:rsidR="00A42B20" w:rsidRPr="00885932" w:rsidRDefault="00A42B20" w:rsidP="003B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706" w:type="dxa"/>
          </w:tcPr>
          <w:p w:rsidR="00A42B20" w:rsidRPr="00885932" w:rsidRDefault="00A42B20" w:rsidP="003B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593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Організаційному відділу апарату</w:t>
            </w:r>
          </w:p>
          <w:p w:rsidR="00A42B20" w:rsidRPr="00885932" w:rsidRDefault="00A42B20" w:rsidP="003B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593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райдержадміністрації</w:t>
            </w:r>
          </w:p>
        </w:tc>
      </w:tr>
    </w:tbl>
    <w:p w:rsidR="00A42B20" w:rsidRDefault="00A42B20" w:rsidP="003B0906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A42B20" w:rsidRPr="008A77BD" w:rsidRDefault="00A42B20" w:rsidP="003B38E9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Забезпечити передачу дільничним виборчим комісіям скриньок для голосування</w:t>
      </w:r>
    </w:p>
    <w:p w:rsidR="00A42B20" w:rsidRPr="00260862" w:rsidRDefault="00A42B20" w:rsidP="003B38E9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9. Забезпечити протягом виборчого процесу інформування облдержадміністрації про результати проведеної роботи в районі.</w:t>
      </w:r>
    </w:p>
    <w:p w:rsidR="00A42B20" w:rsidRPr="00CF44D9" w:rsidRDefault="00A42B20" w:rsidP="003B38E9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307758">
        <w:rPr>
          <w:rFonts w:ascii="Times New Roman CYR" w:hAnsi="Times New Roman CYR" w:cs="Times New Roman CYR"/>
          <w:sz w:val="28"/>
          <w:szCs w:val="28"/>
        </w:rPr>
        <w:t>. Про виконання цього доручення інформувати організаційний відділ апарату облдержадміністрації.</w:t>
      </w:r>
    </w:p>
    <w:p w:rsidR="00A42B20" w:rsidRPr="00CF44D9" w:rsidRDefault="00A42B20" w:rsidP="003B090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B20" w:rsidRPr="00F147D0" w:rsidRDefault="00A42B20" w:rsidP="003B0906">
      <w:pPr>
        <w:spacing w:after="0" w:line="240" w:lineRule="auto"/>
        <w:ind w:left="522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06714"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Термін: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06714">
        <w:rPr>
          <w:rFonts w:ascii="Times New Roman CYR" w:hAnsi="Times New Roman CYR" w:cs="Times New Roman CYR"/>
          <w:sz w:val="28"/>
          <w:szCs w:val="28"/>
        </w:rPr>
        <w:t xml:space="preserve">до </w:t>
      </w:r>
      <w:r>
        <w:rPr>
          <w:rFonts w:ascii="Times New Roman CYR" w:hAnsi="Times New Roman CYR" w:cs="Times New Roman CYR"/>
          <w:sz w:val="28"/>
          <w:szCs w:val="28"/>
        </w:rPr>
        <w:t xml:space="preserve">15 квітня, 5 травня, </w:t>
      </w:r>
    </w:p>
    <w:p w:rsidR="00A42B20" w:rsidRPr="00D06714" w:rsidRDefault="00A42B20" w:rsidP="003B0906">
      <w:pPr>
        <w:spacing w:after="0" w:line="240" w:lineRule="auto"/>
        <w:ind w:left="5220"/>
        <w:rPr>
          <w:rFonts w:ascii="Times New Roman CYR" w:hAnsi="Times New Roman CYR" w:cs="Times New Roman CYR"/>
          <w:sz w:val="28"/>
          <w:szCs w:val="28"/>
        </w:rPr>
      </w:pPr>
      <w:r w:rsidRPr="00F147D0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 червня 2014 року </w:t>
      </w:r>
    </w:p>
    <w:p w:rsidR="00A42B20" w:rsidRPr="00CF44D9" w:rsidRDefault="00A42B20" w:rsidP="003B090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42B20" w:rsidRPr="00F27A45" w:rsidRDefault="00A42B20" w:rsidP="003B090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3B38E9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Pr="00F27A45">
        <w:rPr>
          <w:rFonts w:ascii="Times New Roman CYR" w:hAnsi="Times New Roman CYR" w:cs="Times New Roman CYR"/>
          <w:sz w:val="28"/>
          <w:szCs w:val="28"/>
        </w:rPr>
        <w:t xml:space="preserve">. Контроль за виконанням цього доручення покласти на </w:t>
      </w:r>
      <w:r>
        <w:rPr>
          <w:rFonts w:ascii="Times New Roman CYR" w:hAnsi="Times New Roman CYR" w:cs="Times New Roman CYR"/>
          <w:sz w:val="28"/>
          <w:szCs w:val="28"/>
        </w:rPr>
        <w:t>керівника              апарату</w:t>
      </w:r>
      <w:r w:rsidRPr="00F27A45">
        <w:rPr>
          <w:rFonts w:ascii="Times New Roman CYR" w:hAnsi="Times New Roman CYR" w:cs="Times New Roman CYR"/>
          <w:sz w:val="28"/>
          <w:szCs w:val="28"/>
        </w:rPr>
        <w:t xml:space="preserve"> державної адміністрації </w:t>
      </w:r>
      <w:r>
        <w:rPr>
          <w:rFonts w:ascii="Times New Roman CYR" w:hAnsi="Times New Roman CYR" w:cs="Times New Roman CYR"/>
          <w:sz w:val="28"/>
          <w:szCs w:val="28"/>
        </w:rPr>
        <w:t>Терлецьку Н.В</w:t>
      </w:r>
      <w:r w:rsidRPr="00F27A45">
        <w:rPr>
          <w:rFonts w:ascii="Times New Roman CYR" w:hAnsi="Times New Roman CYR" w:cs="Times New Roman CYR"/>
          <w:sz w:val="28"/>
          <w:szCs w:val="28"/>
        </w:rPr>
        <w:t>.</w:t>
      </w:r>
    </w:p>
    <w:p w:rsidR="00A42B20" w:rsidRPr="003B38E9" w:rsidRDefault="00A42B20" w:rsidP="00894A1C">
      <w:pPr>
        <w:pStyle w:val="BlockText"/>
        <w:ind w:left="0" w:firstLine="851"/>
        <w:rPr>
          <w:sz w:val="28"/>
          <w:lang w:val="ru-RU"/>
        </w:rPr>
      </w:pPr>
    </w:p>
    <w:p w:rsidR="00A42B20" w:rsidRPr="003B38E9" w:rsidRDefault="00A42B20" w:rsidP="00894A1C">
      <w:pPr>
        <w:pStyle w:val="BlockText"/>
        <w:ind w:left="0" w:firstLine="851"/>
        <w:rPr>
          <w:sz w:val="28"/>
          <w:lang w:val="ru-RU"/>
        </w:rPr>
      </w:pPr>
    </w:p>
    <w:p w:rsidR="00A42B20" w:rsidRPr="003B38E9" w:rsidRDefault="00A42B20" w:rsidP="00894A1C">
      <w:pPr>
        <w:pStyle w:val="BlockText"/>
        <w:ind w:left="0" w:firstLine="851"/>
        <w:rPr>
          <w:sz w:val="28"/>
          <w:lang w:val="ru-RU"/>
        </w:rPr>
      </w:pPr>
    </w:p>
    <w:p w:rsidR="00A42B20" w:rsidRPr="003B38E9" w:rsidRDefault="00A42B20" w:rsidP="00894A1C">
      <w:pPr>
        <w:pStyle w:val="BlockText"/>
        <w:ind w:left="0" w:firstLine="851"/>
        <w:rPr>
          <w:sz w:val="28"/>
          <w:lang w:val="ru-RU"/>
        </w:rPr>
      </w:pPr>
    </w:p>
    <w:p w:rsidR="00A42B20" w:rsidRDefault="00A42B20" w:rsidP="00894A1C">
      <w:pPr>
        <w:pStyle w:val="BlockText"/>
        <w:ind w:left="0" w:hanging="142"/>
        <w:rPr>
          <w:b/>
          <w:bCs/>
          <w:sz w:val="28"/>
        </w:rPr>
      </w:pPr>
      <w:r>
        <w:rPr>
          <w:b/>
          <w:bCs/>
          <w:sz w:val="28"/>
        </w:rPr>
        <w:t>В.о.голови, перший заступник</w:t>
      </w:r>
    </w:p>
    <w:p w:rsidR="00A42B20" w:rsidRDefault="00A42B20" w:rsidP="00894A1C">
      <w:pPr>
        <w:pStyle w:val="BlockText"/>
        <w:ind w:left="0" w:hanging="142"/>
        <w:rPr>
          <w:b/>
          <w:bCs/>
          <w:sz w:val="28"/>
        </w:rPr>
      </w:pPr>
      <w:r>
        <w:rPr>
          <w:b/>
          <w:bCs/>
          <w:sz w:val="28"/>
        </w:rPr>
        <w:t xml:space="preserve">голови державної адміністрації                                                </w:t>
      </w:r>
      <w:r>
        <w:rPr>
          <w:b/>
          <w:bCs/>
          <w:sz w:val="28"/>
        </w:rPr>
        <w:tab/>
        <w:t xml:space="preserve">   </w:t>
      </w:r>
      <w:r w:rsidRPr="00CF44D9">
        <w:rPr>
          <w:b/>
          <w:bCs/>
          <w:sz w:val="28"/>
          <w:lang w:val="ru-RU"/>
        </w:rPr>
        <w:t xml:space="preserve">    </w:t>
      </w:r>
      <w:r>
        <w:rPr>
          <w:b/>
          <w:bCs/>
          <w:sz w:val="28"/>
        </w:rPr>
        <w:t xml:space="preserve"> В.Горват</w:t>
      </w:r>
    </w:p>
    <w:p w:rsidR="00A42B20" w:rsidRDefault="00A42B20" w:rsidP="00894A1C">
      <w:pPr>
        <w:pStyle w:val="BlockText"/>
        <w:ind w:left="0" w:hanging="142"/>
        <w:rPr>
          <w:b/>
          <w:bCs/>
          <w:sz w:val="28"/>
        </w:rPr>
      </w:pPr>
    </w:p>
    <w:p w:rsidR="00A42B20" w:rsidRDefault="00A42B20" w:rsidP="00894A1C">
      <w:pPr>
        <w:pStyle w:val="BlockText"/>
        <w:ind w:left="0" w:hanging="142"/>
        <w:rPr>
          <w:bCs/>
          <w:szCs w:val="24"/>
        </w:rPr>
      </w:pPr>
    </w:p>
    <w:p w:rsidR="00A42B20" w:rsidRDefault="00A42B20" w:rsidP="00894A1C">
      <w:pPr>
        <w:pStyle w:val="BlockText"/>
        <w:ind w:left="0" w:hanging="142"/>
        <w:rPr>
          <w:bCs/>
          <w:szCs w:val="24"/>
        </w:rPr>
      </w:pPr>
    </w:p>
    <w:p w:rsidR="00A42B20" w:rsidRPr="00CF44D9" w:rsidRDefault="00A42B20" w:rsidP="00894A1C">
      <w:pPr>
        <w:pStyle w:val="BlockText"/>
        <w:ind w:left="0" w:hanging="142"/>
        <w:rPr>
          <w:szCs w:val="24"/>
        </w:rPr>
      </w:pPr>
      <w:r w:rsidRPr="00CF44D9">
        <w:rPr>
          <w:bCs/>
          <w:szCs w:val="24"/>
        </w:rPr>
        <w:t>Матій 24308</w:t>
      </w:r>
    </w:p>
    <w:p w:rsidR="00A42B20" w:rsidRDefault="00A42B20" w:rsidP="00894A1C">
      <w:pPr>
        <w:pStyle w:val="BlockText"/>
        <w:ind w:left="0" w:firstLine="851"/>
        <w:rPr>
          <w:sz w:val="28"/>
        </w:rPr>
      </w:pPr>
    </w:p>
    <w:p w:rsidR="00A42B20" w:rsidRDefault="00A42B20" w:rsidP="00894A1C">
      <w:pPr>
        <w:pStyle w:val="BlockText"/>
        <w:ind w:left="0" w:firstLine="851"/>
        <w:rPr>
          <w:sz w:val="28"/>
        </w:rPr>
      </w:pPr>
    </w:p>
    <w:p w:rsidR="00A42B20" w:rsidRPr="00CF44D9" w:rsidRDefault="00A42B20" w:rsidP="00CF44D9">
      <w:pPr>
        <w:pStyle w:val="NormalWeb"/>
        <w:rPr>
          <w:color w:val="FF0000"/>
          <w:sz w:val="28"/>
          <w:szCs w:val="28"/>
          <w:lang w:val="uk-UA"/>
        </w:rPr>
      </w:pPr>
    </w:p>
    <w:p w:rsidR="00A42B20" w:rsidRPr="00CF44D9" w:rsidRDefault="00A42B20" w:rsidP="00894A1C">
      <w:pPr>
        <w:pStyle w:val="NormalWeb"/>
        <w:jc w:val="center"/>
        <w:rPr>
          <w:color w:val="FF0000"/>
          <w:sz w:val="28"/>
          <w:szCs w:val="28"/>
        </w:rPr>
      </w:pPr>
    </w:p>
    <w:p w:rsidR="00A42B20" w:rsidRPr="00CF44D9" w:rsidRDefault="00A42B20" w:rsidP="00894A1C">
      <w:pPr>
        <w:pStyle w:val="NormalWeb"/>
        <w:jc w:val="center"/>
        <w:rPr>
          <w:color w:val="FF0000"/>
          <w:sz w:val="28"/>
          <w:szCs w:val="28"/>
        </w:rPr>
      </w:pPr>
    </w:p>
    <w:p w:rsidR="00A42B20" w:rsidRPr="00CF44D9" w:rsidRDefault="00A42B20" w:rsidP="00894A1C">
      <w:pPr>
        <w:pStyle w:val="NormalWeb"/>
        <w:jc w:val="center"/>
        <w:rPr>
          <w:color w:val="FF0000"/>
          <w:sz w:val="28"/>
          <w:szCs w:val="28"/>
        </w:rPr>
      </w:pPr>
    </w:p>
    <w:p w:rsidR="00A42B20" w:rsidRPr="00CF44D9" w:rsidRDefault="00A42B20" w:rsidP="00894A1C">
      <w:pPr>
        <w:pStyle w:val="NormalWeb"/>
        <w:jc w:val="center"/>
        <w:rPr>
          <w:color w:val="FF0000"/>
          <w:sz w:val="28"/>
          <w:szCs w:val="28"/>
        </w:rPr>
      </w:pPr>
    </w:p>
    <w:p w:rsidR="00A42B20" w:rsidRPr="00CF44D9" w:rsidRDefault="00A42B20" w:rsidP="00894A1C">
      <w:pPr>
        <w:pStyle w:val="NormalWeb"/>
        <w:jc w:val="center"/>
        <w:rPr>
          <w:color w:val="FF0000"/>
          <w:sz w:val="28"/>
          <w:szCs w:val="28"/>
        </w:rPr>
      </w:pPr>
    </w:p>
    <w:p w:rsidR="00A42B20" w:rsidRPr="00CF44D9" w:rsidRDefault="00A42B20" w:rsidP="00894A1C">
      <w:pPr>
        <w:pStyle w:val="NormalWeb"/>
        <w:jc w:val="center"/>
        <w:rPr>
          <w:color w:val="FF0000"/>
          <w:sz w:val="28"/>
          <w:szCs w:val="28"/>
        </w:rPr>
      </w:pPr>
    </w:p>
    <w:p w:rsidR="00A42B20" w:rsidRPr="00CF44D9" w:rsidRDefault="00A42B20" w:rsidP="00894A1C">
      <w:pPr>
        <w:pStyle w:val="NormalWeb"/>
        <w:jc w:val="center"/>
        <w:rPr>
          <w:color w:val="FF0000"/>
          <w:sz w:val="28"/>
          <w:szCs w:val="28"/>
        </w:rPr>
        <w:sectPr w:rsidR="00A42B20" w:rsidRPr="00CF44D9" w:rsidSect="003B38E9">
          <w:headerReference w:type="default" r:id="rId8"/>
          <w:pgSz w:w="11906" w:h="16838"/>
          <w:pgMar w:top="964" w:right="567" w:bottom="1021" w:left="1701" w:header="709" w:footer="709" w:gutter="0"/>
          <w:cols w:space="708"/>
          <w:docGrid w:linePitch="360"/>
        </w:sectPr>
      </w:pPr>
    </w:p>
    <w:p w:rsidR="00A42B20" w:rsidRPr="00CF44D9" w:rsidRDefault="00A42B20" w:rsidP="00894A1C">
      <w:pPr>
        <w:pStyle w:val="NormalWeb"/>
        <w:jc w:val="center"/>
        <w:rPr>
          <w:color w:val="FF0000"/>
          <w:sz w:val="28"/>
          <w:szCs w:val="28"/>
        </w:rPr>
      </w:pPr>
    </w:p>
    <w:p w:rsidR="00A42B20" w:rsidRPr="00063F86" w:rsidRDefault="00A42B20" w:rsidP="00894A1C">
      <w:pPr>
        <w:pStyle w:val="NormalWe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63F8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Одномандатний виборчий округ №74</w:t>
      </w:r>
    </w:p>
    <w:p w:rsidR="00A42B20" w:rsidRPr="00063F86" w:rsidRDefault="00A42B20" w:rsidP="00894A1C">
      <w:pPr>
        <w:pStyle w:val="NormalWeb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63F86">
        <w:rPr>
          <w:rFonts w:ascii="Times New Roman" w:hAnsi="Times New Roman" w:cs="Times New Roman"/>
          <w:i/>
          <w:iCs/>
          <w:sz w:val="28"/>
          <w:szCs w:val="28"/>
          <w:lang w:val="uk-UA"/>
        </w:rPr>
        <w:t>(центр: місто Берегово, адмінбудівля Берегівськкої районної ради, вул. Мукачівська, 6)</w:t>
      </w:r>
    </w:p>
    <w:p w:rsidR="00A42B20" w:rsidRPr="00063F86" w:rsidRDefault="00A42B20" w:rsidP="00894A1C">
      <w:pPr>
        <w:pStyle w:val="NormalWe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641"/>
        <w:gridCol w:w="703"/>
        <w:gridCol w:w="842"/>
        <w:gridCol w:w="566"/>
        <w:gridCol w:w="420"/>
        <w:gridCol w:w="563"/>
        <w:gridCol w:w="420"/>
        <w:gridCol w:w="723"/>
        <w:gridCol w:w="539"/>
        <w:gridCol w:w="566"/>
        <w:gridCol w:w="703"/>
        <w:gridCol w:w="700"/>
        <w:gridCol w:w="563"/>
        <w:gridCol w:w="1119"/>
        <w:gridCol w:w="842"/>
        <w:gridCol w:w="563"/>
        <w:gridCol w:w="423"/>
        <w:gridCol w:w="845"/>
        <w:gridCol w:w="1125"/>
      </w:tblGrid>
      <w:tr w:rsidR="00A42B20" w:rsidRPr="00A22BDA" w:rsidTr="00885932">
        <w:trPr>
          <w:trHeight w:val="218"/>
        </w:trPr>
        <w:tc>
          <w:tcPr>
            <w:tcW w:w="587" w:type="pct"/>
            <w:vMerge w:val="restart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Назва </w:t>
            </w:r>
          </w:p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РДА, МВК</w:t>
            </w:r>
          </w:p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B38E9">
              <w:rPr>
                <w:rFonts w:ascii="Times New Roman" w:hAnsi="Times New Roman" w:cs="Times New Roman"/>
                <w:i/>
                <w:lang w:val="uk-UA"/>
              </w:rPr>
              <w:br/>
            </w:r>
          </w:p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</w:p>
        </w:tc>
        <w:tc>
          <w:tcPr>
            <w:tcW w:w="4413" w:type="pct"/>
            <w:gridSpan w:val="19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Перелік  компонентів</w:t>
            </w:r>
          </w:p>
        </w:tc>
      </w:tr>
      <w:tr w:rsidR="00A42B20" w:rsidRPr="00A22BDA" w:rsidTr="00A22BDA">
        <w:trPr>
          <w:trHeight w:val="2158"/>
        </w:trPr>
        <w:tc>
          <w:tcPr>
            <w:tcW w:w="587" w:type="pct"/>
            <w:vMerge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</w:p>
        </w:tc>
        <w:tc>
          <w:tcPr>
            <w:tcW w:w="220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Основна комп'ютерна станція</w:t>
            </w:r>
          </w:p>
        </w:tc>
        <w:tc>
          <w:tcPr>
            <w:tcW w:w="241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Резервна комп'ютерна станція</w:t>
            </w:r>
          </w:p>
        </w:tc>
        <w:tc>
          <w:tcPr>
            <w:tcW w:w="289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Додаткова комп’ютерна станція для бухобліку</w:t>
            </w:r>
          </w:p>
        </w:tc>
        <w:tc>
          <w:tcPr>
            <w:tcW w:w="194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Державний прапор України</w:t>
            </w:r>
          </w:p>
        </w:tc>
        <w:tc>
          <w:tcPr>
            <w:tcW w:w="144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Легковий автомобіль</w:t>
            </w:r>
          </w:p>
        </w:tc>
        <w:tc>
          <w:tcPr>
            <w:tcW w:w="193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Копіювальний апарат</w:t>
            </w:r>
          </w:p>
        </w:tc>
        <w:tc>
          <w:tcPr>
            <w:tcW w:w="144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Лазерний принтер</w:t>
            </w:r>
          </w:p>
        </w:tc>
        <w:tc>
          <w:tcPr>
            <w:tcW w:w="248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Джерело безперебійного живлення</w:t>
            </w:r>
          </w:p>
        </w:tc>
        <w:tc>
          <w:tcPr>
            <w:tcW w:w="185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 xml:space="preserve">Телефонні апарати </w:t>
            </w:r>
          </w:p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не менше 3</w:t>
            </w:r>
          </w:p>
        </w:tc>
        <w:tc>
          <w:tcPr>
            <w:tcW w:w="194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Факсовий апарат</w:t>
            </w:r>
          </w:p>
        </w:tc>
        <w:tc>
          <w:tcPr>
            <w:tcW w:w="241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 xml:space="preserve">Телефонні лінії </w:t>
            </w:r>
          </w:p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не менше 4</w:t>
            </w:r>
          </w:p>
        </w:tc>
        <w:tc>
          <w:tcPr>
            <w:tcW w:w="240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Столи</w:t>
            </w:r>
          </w:p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не менше 7</w:t>
            </w:r>
          </w:p>
        </w:tc>
        <w:tc>
          <w:tcPr>
            <w:tcW w:w="193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Стільці</w:t>
            </w:r>
          </w:p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не менше 65</w:t>
            </w:r>
          </w:p>
        </w:tc>
        <w:tc>
          <w:tcPr>
            <w:tcW w:w="384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Сейф або металева шафа для зберігання виборчої документації</w:t>
            </w:r>
          </w:p>
        </w:tc>
        <w:tc>
          <w:tcPr>
            <w:tcW w:w="289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Аварійне освітлення (ліхтарі, лампи тощо)</w:t>
            </w:r>
          </w:p>
        </w:tc>
        <w:tc>
          <w:tcPr>
            <w:tcW w:w="193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Мережевий комутатор</w:t>
            </w:r>
          </w:p>
        </w:tc>
        <w:tc>
          <w:tcPr>
            <w:tcW w:w="145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Медична аптечка</w:t>
            </w:r>
          </w:p>
        </w:tc>
        <w:tc>
          <w:tcPr>
            <w:tcW w:w="290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Засоби протипожежної безпеки</w:t>
            </w:r>
          </w:p>
        </w:tc>
        <w:tc>
          <w:tcPr>
            <w:tcW w:w="386" w:type="pct"/>
            <w:textDirection w:val="btLr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</w:pPr>
            <w:r w:rsidRPr="003B38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>Стенд для розміщення офіційних матеріалів</w:t>
            </w:r>
          </w:p>
        </w:tc>
      </w:tr>
      <w:tr w:rsidR="00A42B20" w:rsidRPr="00A22BDA" w:rsidTr="00A22BDA">
        <w:trPr>
          <w:trHeight w:val="70"/>
        </w:trPr>
        <w:tc>
          <w:tcPr>
            <w:tcW w:w="587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</w:rPr>
              <w:t>Берегівськ</w:t>
            </w:r>
            <w:r w:rsidRPr="00A22BDA">
              <w:rPr>
                <w:rFonts w:ascii="Times New Roman" w:hAnsi="Times New Roman" w:cs="Times New Roman"/>
                <w:lang w:val="uk-UA"/>
              </w:rPr>
              <w:t>а РДА</w:t>
            </w:r>
            <w:r w:rsidRPr="00A22B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A42B20" w:rsidRPr="003B38E9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32"/>
                <w:szCs w:val="32"/>
                <w:lang w:val="uk-UA"/>
              </w:rPr>
            </w:pPr>
            <w:r w:rsidRPr="003B38E9">
              <w:rPr>
                <w:rFonts w:ascii="Arial" w:hAnsi="Arial" w:cs="Arial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41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4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48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85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9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40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8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89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90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86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A42B20" w:rsidRPr="00A22BDA" w:rsidTr="00A22BDA">
        <w:trPr>
          <w:trHeight w:val="70"/>
        </w:trPr>
        <w:tc>
          <w:tcPr>
            <w:tcW w:w="587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</w:rPr>
              <w:t>Виногра</w:t>
            </w:r>
            <w:r w:rsidRPr="00A22BDA">
              <w:rPr>
                <w:rFonts w:ascii="Times New Roman" w:hAnsi="Times New Roman" w:cs="Times New Roman"/>
                <w:lang w:val="uk-UA"/>
              </w:rPr>
              <w:t>-</w:t>
            </w:r>
            <w:r w:rsidRPr="00A22BDA">
              <w:rPr>
                <w:rFonts w:ascii="Times New Roman" w:hAnsi="Times New Roman" w:cs="Times New Roman"/>
              </w:rPr>
              <w:t>дівськ</w:t>
            </w:r>
            <w:r w:rsidRPr="00A22BDA">
              <w:rPr>
                <w:rFonts w:ascii="Times New Roman" w:hAnsi="Times New Roman" w:cs="Times New Roman"/>
                <w:lang w:val="uk-UA"/>
              </w:rPr>
              <w:t>а РДА</w:t>
            </w:r>
          </w:p>
        </w:tc>
        <w:tc>
          <w:tcPr>
            <w:tcW w:w="220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89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4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Align w:val="center"/>
          </w:tcPr>
          <w:p w:rsidR="00A42B20" w:rsidRPr="00A22BDA" w:rsidRDefault="00A42B20" w:rsidP="0088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B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5" w:type="pct"/>
            <w:vAlign w:val="center"/>
          </w:tcPr>
          <w:p w:rsidR="00A42B20" w:rsidRPr="00A22BDA" w:rsidRDefault="00A42B20" w:rsidP="0088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A42B20" w:rsidRPr="00A22BDA" w:rsidRDefault="00A42B20" w:rsidP="0088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A42B20" w:rsidRPr="00A22BDA" w:rsidRDefault="00A42B20" w:rsidP="0088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45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B20" w:rsidRPr="00A22BDA" w:rsidTr="00A22BDA">
        <w:trPr>
          <w:trHeight w:val="70"/>
        </w:trPr>
        <w:tc>
          <w:tcPr>
            <w:tcW w:w="587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</w:rPr>
              <w:t>Берег</w:t>
            </w:r>
            <w:r w:rsidRPr="00A22BDA">
              <w:rPr>
                <w:rFonts w:ascii="Times New Roman" w:hAnsi="Times New Roman" w:cs="Times New Roman"/>
                <w:lang w:val="uk-UA"/>
              </w:rPr>
              <w:t>івський МВК</w:t>
            </w:r>
          </w:p>
        </w:tc>
        <w:tc>
          <w:tcPr>
            <w:tcW w:w="220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9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Align w:val="center"/>
          </w:tcPr>
          <w:p w:rsidR="00A42B20" w:rsidRPr="00A22BDA" w:rsidRDefault="00A42B20" w:rsidP="0088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B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5" w:type="pct"/>
            <w:vAlign w:val="center"/>
          </w:tcPr>
          <w:p w:rsidR="00A42B20" w:rsidRPr="00A22BDA" w:rsidRDefault="00A42B20" w:rsidP="0088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A42B20" w:rsidRPr="00A22BDA" w:rsidRDefault="00A42B20" w:rsidP="0088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BD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1" w:type="pct"/>
            <w:vAlign w:val="center"/>
          </w:tcPr>
          <w:p w:rsidR="00A42B20" w:rsidRPr="00A22BDA" w:rsidRDefault="00A42B20" w:rsidP="0088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BDA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93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Align w:val="center"/>
          </w:tcPr>
          <w:p w:rsidR="00A42B20" w:rsidRPr="00A22BDA" w:rsidRDefault="00A42B20" w:rsidP="00885932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B20" w:rsidRDefault="00A42B20" w:rsidP="001867DC">
      <w:pPr>
        <w:pStyle w:val="NormalWeb"/>
        <w:jc w:val="center"/>
      </w:pPr>
    </w:p>
    <w:sectPr w:rsidR="00A42B20" w:rsidSect="001867D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20" w:rsidRDefault="00A42B20" w:rsidP="002116CA">
      <w:pPr>
        <w:spacing w:after="0" w:line="240" w:lineRule="auto"/>
      </w:pPr>
      <w:r>
        <w:separator/>
      </w:r>
    </w:p>
  </w:endnote>
  <w:endnote w:type="continuationSeparator" w:id="0">
    <w:p w:rsidR="00A42B20" w:rsidRDefault="00A42B20" w:rsidP="0021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20" w:rsidRDefault="00A42B20" w:rsidP="002116CA">
      <w:pPr>
        <w:spacing w:after="0" w:line="240" w:lineRule="auto"/>
      </w:pPr>
      <w:r>
        <w:separator/>
      </w:r>
    </w:p>
  </w:footnote>
  <w:footnote w:type="continuationSeparator" w:id="0">
    <w:p w:rsidR="00A42B20" w:rsidRDefault="00A42B20" w:rsidP="0021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20" w:rsidRPr="00DA377B" w:rsidRDefault="00A42B20">
    <w:pPr>
      <w:pStyle w:val="Header"/>
      <w:rPr>
        <w:rFonts w:ascii="Times New Roman" w:hAnsi="Times New Roman" w:cs="Times New Roman"/>
        <w:sz w:val="18"/>
        <w:szCs w:val="18"/>
        <w:lang w:val="uk-UA"/>
      </w:rPr>
    </w:pPr>
  </w:p>
  <w:p w:rsidR="00A42B20" w:rsidRPr="00DA377B" w:rsidRDefault="00A42B20">
    <w:pPr>
      <w:pStyle w:val="Header"/>
      <w:rPr>
        <w:rFonts w:ascii="Times New Roman" w:hAnsi="Times New Roman" w:cs="Times New Roman"/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6A6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DC5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EC1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81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E6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E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629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C8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C9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24D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8E3F67"/>
    <w:multiLevelType w:val="hybridMultilevel"/>
    <w:tmpl w:val="7FE049E4"/>
    <w:lvl w:ilvl="0" w:tplc="B0623318">
      <w:start w:val="1"/>
      <w:numFmt w:val="decimal"/>
      <w:lvlText w:val="%1."/>
      <w:lvlJc w:val="left"/>
      <w:pPr>
        <w:ind w:left="1845" w:hanging="1125"/>
      </w:pPr>
      <w:rPr>
        <w:rFonts w:ascii="Arial CYR" w:hAnsi="Arial CYR" w:cs="Arial CYR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1C"/>
    <w:rsid w:val="000006CB"/>
    <w:rsid w:val="00063F86"/>
    <w:rsid w:val="000C1BC4"/>
    <w:rsid w:val="00171CAF"/>
    <w:rsid w:val="001867DC"/>
    <w:rsid w:val="001A7548"/>
    <w:rsid w:val="001C4463"/>
    <w:rsid w:val="002116CA"/>
    <w:rsid w:val="002600F6"/>
    <w:rsid w:val="00260862"/>
    <w:rsid w:val="002E5BF2"/>
    <w:rsid w:val="00304192"/>
    <w:rsid w:val="00307758"/>
    <w:rsid w:val="003547B0"/>
    <w:rsid w:val="003A5D26"/>
    <w:rsid w:val="003B0906"/>
    <w:rsid w:val="003B38E9"/>
    <w:rsid w:val="004226FC"/>
    <w:rsid w:val="00466D29"/>
    <w:rsid w:val="00475761"/>
    <w:rsid w:val="0048424F"/>
    <w:rsid w:val="005B3F14"/>
    <w:rsid w:val="006171CC"/>
    <w:rsid w:val="006473B2"/>
    <w:rsid w:val="006B107E"/>
    <w:rsid w:val="007D053C"/>
    <w:rsid w:val="0081757F"/>
    <w:rsid w:val="00880CD2"/>
    <w:rsid w:val="00885932"/>
    <w:rsid w:val="00894A1C"/>
    <w:rsid w:val="008A77BD"/>
    <w:rsid w:val="008D4D46"/>
    <w:rsid w:val="009940F2"/>
    <w:rsid w:val="00A22BDA"/>
    <w:rsid w:val="00A404C7"/>
    <w:rsid w:val="00A428DC"/>
    <w:rsid w:val="00A42B20"/>
    <w:rsid w:val="00AA633A"/>
    <w:rsid w:val="00B32C6D"/>
    <w:rsid w:val="00C27A00"/>
    <w:rsid w:val="00C3797D"/>
    <w:rsid w:val="00CA5796"/>
    <w:rsid w:val="00CF44D9"/>
    <w:rsid w:val="00D06714"/>
    <w:rsid w:val="00DA377B"/>
    <w:rsid w:val="00DF53A0"/>
    <w:rsid w:val="00E31B08"/>
    <w:rsid w:val="00EA41C9"/>
    <w:rsid w:val="00EF242A"/>
    <w:rsid w:val="00F147D0"/>
    <w:rsid w:val="00F2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CA"/>
    <w:pPr>
      <w:spacing w:after="200" w:line="276" w:lineRule="auto"/>
    </w:pPr>
    <w:rPr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4A1C"/>
    <w:pPr>
      <w:keepNext/>
      <w:spacing w:after="0" w:line="240" w:lineRule="auto"/>
      <w:jc w:val="center"/>
      <w:outlineLvl w:val="4"/>
    </w:pPr>
    <w:rPr>
      <w:rFonts w:ascii="Arial" w:hAnsi="Arial"/>
      <w:b/>
      <w:spacing w:val="60"/>
      <w:sz w:val="40"/>
      <w:szCs w:val="20"/>
      <w:u w:val="single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94A1C"/>
    <w:rPr>
      <w:rFonts w:ascii="Arial" w:hAnsi="Arial" w:cs="Times New Roman"/>
      <w:b/>
      <w:spacing w:val="60"/>
      <w:sz w:val="20"/>
      <w:szCs w:val="20"/>
      <w:u w:val="single"/>
      <w:lang w:val="ru-RU" w:eastAsia="ru-RU"/>
    </w:rPr>
  </w:style>
  <w:style w:type="paragraph" w:styleId="BlockText">
    <w:name w:val="Block Text"/>
    <w:basedOn w:val="Normal"/>
    <w:uiPriority w:val="99"/>
    <w:rsid w:val="00894A1C"/>
    <w:pPr>
      <w:spacing w:after="0" w:line="240" w:lineRule="auto"/>
      <w:ind w:left="-426" w:right="-625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94A1C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4A1C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894A1C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94A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A1C"/>
    <w:rPr>
      <w:rFonts w:ascii="Arial CYR" w:hAnsi="Arial CYR" w:cs="Arial CYR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894A1C"/>
    <w:rPr>
      <w:rFonts w:cs="Times New Roman"/>
    </w:rPr>
  </w:style>
  <w:style w:type="table" w:styleId="TableGrid">
    <w:name w:val="Table Grid"/>
    <w:basedOn w:val="TableNormal"/>
    <w:uiPriority w:val="99"/>
    <w:rsid w:val="00894A1C"/>
    <w:pPr>
      <w:widowControl w:val="0"/>
      <w:autoSpaceDE w:val="0"/>
      <w:autoSpaceDN w:val="0"/>
      <w:adjustRightInd w:val="0"/>
    </w:pPr>
    <w:rPr>
      <w:rFonts w:ascii="Arial CYR" w:hAnsi="Arial CYR" w:cs="Arial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894A1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94A1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94A1C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A5D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B08"/>
    <w:rPr>
      <w:rFonts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4</Pages>
  <Words>720</Words>
  <Characters>4105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Начальніка</dc:creator>
  <cp:keywords/>
  <dc:description/>
  <cp:lastModifiedBy>Admin</cp:lastModifiedBy>
  <cp:revision>12</cp:revision>
  <cp:lastPrinted>2014-04-14T12:29:00Z</cp:lastPrinted>
  <dcterms:created xsi:type="dcterms:W3CDTF">2014-04-11T09:20:00Z</dcterms:created>
  <dcterms:modified xsi:type="dcterms:W3CDTF">2014-04-14T14:17:00Z</dcterms:modified>
</cp:coreProperties>
</file>