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8C" w:rsidRPr="000958BF" w:rsidRDefault="00E94C8C" w:rsidP="000958BF">
      <w:pPr>
        <w:tabs>
          <w:tab w:val="left" w:pos="4820"/>
          <w:tab w:val="left" w:pos="4962"/>
        </w:tabs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  <w:r w:rsidRPr="008F07C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B90CC1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1.25pt;visibility:visible">
            <v:imagedata r:id="rId5" o:title=""/>
          </v:shape>
        </w:pict>
      </w:r>
    </w:p>
    <w:p w:rsidR="00E94C8C" w:rsidRPr="000958BF" w:rsidRDefault="00E94C8C" w:rsidP="000958BF">
      <w:pPr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  <w:r w:rsidRPr="000958BF"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>У К Р А Ї Н А</w:t>
      </w:r>
    </w:p>
    <w:p w:rsidR="00E94C8C" w:rsidRPr="000958BF" w:rsidRDefault="00E94C8C" w:rsidP="000958BF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 w:eastAsia="ru-RU"/>
        </w:rPr>
      </w:pPr>
      <w:r w:rsidRPr="000958BF">
        <w:rPr>
          <w:rFonts w:ascii="Times New Roman CYR" w:hAnsi="Times New Roman CYR" w:cs="Times New Roman CYR"/>
          <w:b/>
          <w:bCs/>
          <w:sz w:val="44"/>
          <w:szCs w:val="44"/>
          <w:lang w:val="uk-UA" w:eastAsia="ru-RU"/>
        </w:rPr>
        <w:t>Р О З П О Р Я Д Ж Е Н Н Я</w:t>
      </w:r>
    </w:p>
    <w:p w:rsidR="00E94C8C" w:rsidRPr="000958BF" w:rsidRDefault="00E94C8C" w:rsidP="000958BF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  <w:r w:rsidRPr="000958BF"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>голови Берегівської районної державної адміністрації</w:t>
      </w:r>
    </w:p>
    <w:p w:rsidR="00E94C8C" w:rsidRPr="000958BF" w:rsidRDefault="00E94C8C" w:rsidP="000958BF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  <w:r w:rsidRPr="000958BF"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>Закарпатської області</w:t>
      </w:r>
    </w:p>
    <w:p w:rsidR="00E94C8C" w:rsidRPr="000958BF" w:rsidRDefault="00E94C8C" w:rsidP="000958BF">
      <w:pPr>
        <w:spacing w:after="0" w:line="240" w:lineRule="auto"/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E94C8C" w:rsidRPr="0055524E" w:rsidRDefault="00E94C8C" w:rsidP="000958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58BF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>_</w:t>
      </w:r>
      <w:r w:rsidRPr="0055524E">
        <w:rPr>
          <w:rFonts w:ascii="Times New Roman CYR" w:hAnsi="Times New Roman CYR" w:cs="Times New Roman CYR"/>
          <w:bCs/>
          <w:sz w:val="28"/>
          <w:szCs w:val="28"/>
          <w:lang w:eastAsia="ru-RU"/>
        </w:rPr>
        <w:t>28.12.2015_</w:t>
      </w:r>
      <w:r w:rsidRPr="000958BF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 xml:space="preserve">     </w:t>
      </w:r>
      <w:r w:rsidRPr="000958BF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                </w:t>
      </w:r>
      <w:r w:rsidRPr="0055524E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       </w:t>
      </w:r>
      <w:r w:rsidRPr="008F07C2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            </w:t>
      </w:r>
      <w:r w:rsidRPr="000958BF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 xml:space="preserve">Берегово                </w:t>
      </w:r>
      <w:r w:rsidRPr="000958BF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                     </w:t>
      </w:r>
      <w:r w:rsidRPr="008F07C2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   </w:t>
      </w:r>
      <w:r w:rsidRPr="000958BF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 </w:t>
      </w:r>
      <w:r w:rsidRPr="000958BF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>№_</w:t>
      </w:r>
      <w:r w:rsidRPr="000958BF">
        <w:rPr>
          <w:rFonts w:ascii="Times New Roman CYR" w:hAnsi="Times New Roman CYR" w:cs="Times New Roman CYR"/>
          <w:bCs/>
          <w:sz w:val="28"/>
          <w:szCs w:val="28"/>
          <w:lang w:eastAsia="ru-RU"/>
        </w:rPr>
        <w:t>_</w:t>
      </w:r>
      <w:r w:rsidRPr="008F07C2">
        <w:rPr>
          <w:rFonts w:ascii="Times New Roman CYR" w:hAnsi="Times New Roman CYR" w:cs="Times New Roman CYR"/>
          <w:bCs/>
          <w:sz w:val="28"/>
          <w:szCs w:val="28"/>
          <w:lang w:eastAsia="ru-RU"/>
        </w:rPr>
        <w:t>430</w:t>
      </w:r>
      <w:r w:rsidRPr="0055524E">
        <w:rPr>
          <w:rFonts w:ascii="Times New Roman CYR" w:hAnsi="Times New Roman CYR" w:cs="Times New Roman CYR"/>
          <w:bCs/>
          <w:sz w:val="28"/>
          <w:szCs w:val="28"/>
          <w:lang w:eastAsia="ru-RU"/>
        </w:rPr>
        <w:t>__</w:t>
      </w:r>
    </w:p>
    <w:p w:rsidR="00E94C8C" w:rsidRPr="0055524E" w:rsidRDefault="00E94C8C" w:rsidP="000958B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4C8C" w:rsidRPr="0055524E" w:rsidRDefault="00E94C8C" w:rsidP="000958B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4C8C" w:rsidRPr="0055524E" w:rsidRDefault="00E94C8C" w:rsidP="00AB7D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958BF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</w:t>
      </w:r>
      <w:r w:rsidRPr="0055524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958BF">
        <w:rPr>
          <w:rFonts w:ascii="Times New Roman" w:hAnsi="Times New Roman"/>
          <w:b/>
          <w:color w:val="000000"/>
          <w:sz w:val="28"/>
          <w:szCs w:val="28"/>
          <w:lang w:eastAsia="ru-RU"/>
        </w:rPr>
        <w:t>зміну</w:t>
      </w:r>
      <w:r w:rsidRPr="0055524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958BF">
        <w:rPr>
          <w:rFonts w:ascii="Times New Roman" w:hAnsi="Times New Roman"/>
          <w:b/>
          <w:color w:val="000000"/>
          <w:sz w:val="28"/>
          <w:szCs w:val="28"/>
          <w:lang w:eastAsia="ru-RU"/>
        </w:rPr>
        <w:t>цільового</w:t>
      </w:r>
      <w:r w:rsidRPr="0055524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призначення</w:t>
      </w:r>
      <w:r w:rsidRPr="0055524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E94C8C" w:rsidRPr="00E573BC" w:rsidRDefault="00E94C8C" w:rsidP="00AB7D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земельн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их</w:t>
      </w:r>
      <w:r w:rsidRPr="0055524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ділян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ок</w:t>
      </w:r>
    </w:p>
    <w:p w:rsidR="00E94C8C" w:rsidRDefault="00E94C8C" w:rsidP="00095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bookmarkStart w:id="0" w:name="n4"/>
      <w:bookmarkEnd w:id="0"/>
    </w:p>
    <w:p w:rsidR="00E94C8C" w:rsidRPr="000958BF" w:rsidRDefault="00E94C8C" w:rsidP="00095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958BF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статей 6 і 39 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статей 20, </w:t>
      </w:r>
      <w:r w:rsidRPr="000958BF">
        <w:rPr>
          <w:rFonts w:ascii="Times New Roman" w:hAnsi="Times New Roman"/>
          <w:sz w:val="28"/>
          <w:szCs w:val="28"/>
          <w:lang w:val="uk-UA" w:eastAsia="ru-RU"/>
        </w:rPr>
        <w:t xml:space="preserve">122 Земельного кодексу України, розглянувши заяву громадянина </w:t>
      </w:r>
      <w:r>
        <w:rPr>
          <w:rFonts w:ascii="Times New Roman" w:hAnsi="Times New Roman"/>
          <w:sz w:val="28"/>
          <w:szCs w:val="28"/>
          <w:lang w:val="uk-UA" w:eastAsia="ru-RU"/>
        </w:rPr>
        <w:t>Рачинського Мар’яна Петровича,</w:t>
      </w:r>
      <w:r w:rsidRPr="000958BF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r w:rsidRPr="000958BF">
        <w:rPr>
          <w:rFonts w:ascii="Times New Roman" w:hAnsi="Times New Roman"/>
          <w:sz w:val="28"/>
          <w:szCs w:val="28"/>
          <w:lang w:val="uk-UA" w:eastAsia="ru-RU"/>
        </w:rPr>
        <w:t xml:space="preserve">мешканця </w:t>
      </w:r>
      <w:r>
        <w:rPr>
          <w:rFonts w:ascii="Times New Roman" w:hAnsi="Times New Roman"/>
          <w:sz w:val="28"/>
          <w:szCs w:val="28"/>
          <w:lang w:val="uk-UA" w:eastAsia="ru-RU"/>
        </w:rPr>
        <w:t>м.Львів</w:t>
      </w:r>
      <w:r w:rsidRPr="000958BF">
        <w:rPr>
          <w:rFonts w:ascii="Times New Roman" w:hAnsi="Times New Roman"/>
          <w:sz w:val="28"/>
          <w:szCs w:val="28"/>
          <w:lang w:val="uk-UA" w:eastAsia="ru-RU"/>
        </w:rPr>
        <w:t>, вул.</w:t>
      </w:r>
      <w:r>
        <w:rPr>
          <w:rFonts w:ascii="Times New Roman" w:hAnsi="Times New Roman"/>
          <w:sz w:val="28"/>
          <w:szCs w:val="28"/>
          <w:lang w:val="uk-UA" w:eastAsia="ru-RU"/>
        </w:rPr>
        <w:t>Горобина, 10</w:t>
      </w:r>
      <w:r w:rsidRPr="000958BF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E94C8C" w:rsidRPr="000958BF" w:rsidRDefault="00E94C8C" w:rsidP="00095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94C8C" w:rsidRPr="000958BF" w:rsidRDefault="00E94C8C" w:rsidP="000958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958BF">
        <w:rPr>
          <w:rFonts w:ascii="Times New Roman" w:hAnsi="Times New Roman"/>
          <w:sz w:val="28"/>
          <w:szCs w:val="28"/>
          <w:lang w:val="uk-UA" w:eastAsia="ru-RU"/>
        </w:rPr>
        <w:t xml:space="preserve">         1.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Затвердити проект землеустрою щодо зміни цільового призначення земельних ділянок (кадастрові номери </w:t>
      </w:r>
      <w:r>
        <w:rPr>
          <w:rFonts w:ascii="Times New Roman" w:hAnsi="Times New Roman"/>
          <w:sz w:val="28"/>
          <w:szCs w:val="28"/>
          <w:lang w:val="uk-UA"/>
        </w:rPr>
        <w:t>2110200000:03:001</w:t>
      </w:r>
      <w:r w:rsidRPr="004A792A">
        <w:rPr>
          <w:rFonts w:ascii="Times New Roman" w:hAnsi="Times New Roman"/>
          <w:sz w:val="28"/>
          <w:szCs w:val="28"/>
          <w:lang w:val="uk-UA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 xml:space="preserve">203 та </w:t>
      </w:r>
      <w:r w:rsidRPr="000958B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2110200000:03:001</w:t>
      </w:r>
      <w:r w:rsidRPr="004A792A">
        <w:rPr>
          <w:rFonts w:ascii="Times New Roman" w:hAnsi="Times New Roman"/>
          <w:sz w:val="28"/>
          <w:szCs w:val="28"/>
          <w:lang w:val="uk-UA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201), розташованих на території Берегівської міської ради в урочищі „Ардівська гора” за межами м. Берегове.</w:t>
      </w:r>
    </w:p>
    <w:p w:rsidR="00E94C8C" w:rsidRDefault="00E94C8C" w:rsidP="000958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958BF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2.Змінити цільове призначення земельної ділянки площею </w:t>
      </w:r>
      <w:smartTag w:uri="urn:schemas-microsoft-com:office:smarttags" w:element="metricconverter">
        <w:smartTagPr>
          <w:attr w:name="ProductID" w:val="1,0 га"/>
        </w:smartTagPr>
        <w:r>
          <w:rPr>
            <w:rFonts w:ascii="Times New Roman" w:hAnsi="Times New Roman"/>
            <w:sz w:val="28"/>
            <w:szCs w:val="28"/>
            <w:lang w:val="uk-UA" w:eastAsia="ru-RU"/>
          </w:rPr>
          <w:t>1,0 га</w:t>
        </w:r>
      </w:smartTag>
      <w:r>
        <w:rPr>
          <w:rFonts w:ascii="Times New Roman" w:hAnsi="Times New Roman"/>
          <w:sz w:val="28"/>
          <w:szCs w:val="28"/>
          <w:lang w:val="uk-UA" w:eastAsia="ru-RU"/>
        </w:rPr>
        <w:t xml:space="preserve"> (кадастровий номер </w:t>
      </w:r>
      <w:r>
        <w:rPr>
          <w:rFonts w:ascii="Times New Roman" w:hAnsi="Times New Roman"/>
          <w:sz w:val="28"/>
          <w:szCs w:val="28"/>
          <w:lang w:val="uk-UA"/>
        </w:rPr>
        <w:t>2110200000:03:001</w:t>
      </w:r>
      <w:r w:rsidRPr="004A792A">
        <w:rPr>
          <w:rFonts w:ascii="Times New Roman" w:hAnsi="Times New Roman"/>
          <w:sz w:val="28"/>
          <w:szCs w:val="28"/>
          <w:lang w:val="uk-UA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) та земельної ділянки площею </w:t>
      </w:r>
      <w:smartTag w:uri="urn:schemas-microsoft-com:office:smarttags" w:element="metricconverter">
        <w:smartTagPr>
          <w:attr w:name="ProductID" w:val="0,8 га"/>
        </w:smartTagPr>
        <w:r>
          <w:rPr>
            <w:rFonts w:ascii="Times New Roman" w:hAnsi="Times New Roman"/>
            <w:sz w:val="28"/>
            <w:szCs w:val="28"/>
            <w:lang w:val="uk-UA" w:eastAsia="ru-RU"/>
          </w:rPr>
          <w:t>0,8 га</w:t>
        </w:r>
      </w:smartTag>
      <w:r>
        <w:rPr>
          <w:rFonts w:ascii="Times New Roman" w:hAnsi="Times New Roman"/>
          <w:sz w:val="28"/>
          <w:szCs w:val="28"/>
          <w:lang w:val="uk-UA" w:eastAsia="ru-RU"/>
        </w:rPr>
        <w:t xml:space="preserve"> (кадастровий номер </w:t>
      </w:r>
      <w:r>
        <w:rPr>
          <w:rFonts w:ascii="Times New Roman" w:hAnsi="Times New Roman"/>
          <w:sz w:val="28"/>
          <w:szCs w:val="28"/>
          <w:lang w:val="uk-UA"/>
        </w:rPr>
        <w:t>2110200000:03:001</w:t>
      </w:r>
      <w:r w:rsidRPr="004A792A">
        <w:rPr>
          <w:rFonts w:ascii="Times New Roman" w:hAnsi="Times New Roman"/>
          <w:sz w:val="28"/>
          <w:szCs w:val="28"/>
          <w:lang w:val="uk-UA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203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), розташованих </w:t>
      </w:r>
      <w:r>
        <w:rPr>
          <w:rFonts w:ascii="Times New Roman" w:hAnsi="Times New Roman"/>
          <w:sz w:val="28"/>
          <w:szCs w:val="28"/>
          <w:lang w:val="uk-UA"/>
        </w:rPr>
        <w:t>на території Берегівської міської ради в урочищі „Ардівська гора” за межами м.Берегове, що перебувають у приватній власності Рачинського Мар’яна Петровича, мешканця м.Львів, вул.Горобина, 10</w:t>
      </w:r>
      <w:r w:rsidRPr="00AA3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ведення особистого селянського господарства для ведення індивідуального садівництва.</w:t>
      </w:r>
    </w:p>
    <w:p w:rsidR="00E94C8C" w:rsidRDefault="00E94C8C" w:rsidP="004A79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7D81">
        <w:rPr>
          <w:rFonts w:ascii="Times New Roman" w:hAnsi="Times New Roman"/>
          <w:sz w:val="28"/>
          <w:szCs w:val="28"/>
          <w:lang w:eastAsia="ru-RU"/>
        </w:rPr>
        <w:t>3</w:t>
      </w:r>
      <w:r w:rsidRPr="000958BF">
        <w:rPr>
          <w:rFonts w:ascii="Times New Roman" w:hAnsi="Times New Roman"/>
          <w:sz w:val="28"/>
          <w:szCs w:val="28"/>
          <w:lang w:val="uk-UA" w:eastAsia="ru-RU"/>
        </w:rPr>
        <w:t>.Контроль за виконанням цього розпорядження залишаю за собою.</w:t>
      </w:r>
      <w:bookmarkStart w:id="1" w:name="_GoBack"/>
      <w:bookmarkEnd w:id="1"/>
    </w:p>
    <w:p w:rsidR="00E94C8C" w:rsidRDefault="00E94C8C" w:rsidP="004A79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94C8C" w:rsidRPr="000958BF" w:rsidRDefault="00E94C8C" w:rsidP="004A79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94C8C" w:rsidRPr="000958BF" w:rsidRDefault="00E94C8C" w:rsidP="000958BF">
      <w:pPr>
        <w:tabs>
          <w:tab w:val="left" w:pos="40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958BF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E94C8C" w:rsidRPr="000958BF" w:rsidRDefault="00E94C8C" w:rsidP="000958BF">
      <w:pPr>
        <w:tabs>
          <w:tab w:val="left" w:pos="40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94C8C" w:rsidRPr="004210BE" w:rsidRDefault="00E94C8C">
      <w:pPr>
        <w:rPr>
          <w:rFonts w:ascii="Times New Roman" w:hAnsi="Times New Roman"/>
          <w:b/>
          <w:sz w:val="28"/>
          <w:szCs w:val="28"/>
          <w:lang w:val="uk-UA"/>
        </w:rPr>
      </w:pPr>
      <w:r w:rsidRPr="004210BE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</w:t>
      </w:r>
      <w:r w:rsidRPr="004210BE">
        <w:rPr>
          <w:rFonts w:ascii="Times New Roman" w:hAnsi="Times New Roman"/>
          <w:b/>
          <w:sz w:val="28"/>
          <w:szCs w:val="28"/>
          <w:lang w:val="uk-UA"/>
        </w:rPr>
        <w:tab/>
      </w:r>
      <w:r w:rsidRPr="004210BE">
        <w:rPr>
          <w:rFonts w:ascii="Times New Roman" w:hAnsi="Times New Roman"/>
          <w:b/>
          <w:sz w:val="28"/>
          <w:szCs w:val="28"/>
          <w:lang w:val="uk-UA"/>
        </w:rPr>
        <w:tab/>
      </w:r>
      <w:r w:rsidRPr="004210BE">
        <w:rPr>
          <w:rFonts w:ascii="Times New Roman" w:hAnsi="Times New Roman"/>
          <w:b/>
          <w:sz w:val="28"/>
          <w:szCs w:val="28"/>
          <w:lang w:val="uk-UA"/>
        </w:rPr>
        <w:tab/>
      </w:r>
      <w:r w:rsidRPr="004210BE">
        <w:rPr>
          <w:rFonts w:ascii="Times New Roman" w:hAnsi="Times New Roman"/>
          <w:b/>
          <w:sz w:val="28"/>
          <w:szCs w:val="28"/>
          <w:lang w:val="uk-UA"/>
        </w:rPr>
        <w:tab/>
      </w:r>
      <w:r w:rsidRPr="004210BE">
        <w:rPr>
          <w:rFonts w:ascii="Times New Roman" w:hAnsi="Times New Roman"/>
          <w:b/>
          <w:sz w:val="28"/>
          <w:szCs w:val="28"/>
          <w:lang w:val="uk-UA"/>
        </w:rPr>
        <w:tab/>
      </w:r>
      <w:r w:rsidRPr="004210BE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4210BE">
        <w:rPr>
          <w:rFonts w:ascii="Times New Roman" w:hAnsi="Times New Roman"/>
          <w:b/>
          <w:sz w:val="28"/>
          <w:szCs w:val="28"/>
          <w:lang w:val="uk-UA"/>
        </w:rPr>
        <w:t>І.Петрушка</w:t>
      </w:r>
    </w:p>
    <w:sectPr w:rsidR="00E94C8C" w:rsidRPr="004210BE" w:rsidSect="00AB7D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5309C"/>
    <w:multiLevelType w:val="hybridMultilevel"/>
    <w:tmpl w:val="8E525DBA"/>
    <w:lvl w:ilvl="0" w:tplc="C0365628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FDD"/>
    <w:rsid w:val="000958BF"/>
    <w:rsid w:val="00130BE0"/>
    <w:rsid w:val="00165AC6"/>
    <w:rsid w:val="00327FDD"/>
    <w:rsid w:val="004210BE"/>
    <w:rsid w:val="004A792A"/>
    <w:rsid w:val="004B66CB"/>
    <w:rsid w:val="0055524E"/>
    <w:rsid w:val="00591314"/>
    <w:rsid w:val="0062036D"/>
    <w:rsid w:val="008911B4"/>
    <w:rsid w:val="008B4A11"/>
    <w:rsid w:val="008F07C2"/>
    <w:rsid w:val="009323B9"/>
    <w:rsid w:val="00AA3BE0"/>
    <w:rsid w:val="00AB7D81"/>
    <w:rsid w:val="00B101D5"/>
    <w:rsid w:val="00B75E54"/>
    <w:rsid w:val="00B90CC1"/>
    <w:rsid w:val="00CC4B8B"/>
    <w:rsid w:val="00DD4285"/>
    <w:rsid w:val="00E177C6"/>
    <w:rsid w:val="00E573BC"/>
    <w:rsid w:val="00E94C8C"/>
    <w:rsid w:val="00F0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8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58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958B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9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5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204</Words>
  <Characters>1163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2015-12-28T09:41:00Z</cp:lastPrinted>
  <dcterms:created xsi:type="dcterms:W3CDTF">2015-12-23T09:10:00Z</dcterms:created>
  <dcterms:modified xsi:type="dcterms:W3CDTF">2016-01-12T09:02:00Z</dcterms:modified>
</cp:coreProperties>
</file>