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793" w:rsidRPr="0008693F" w:rsidRDefault="004E2793" w:rsidP="00724CC7">
      <w:pPr>
        <w:tabs>
          <w:tab w:val="left" w:pos="4820"/>
          <w:tab w:val="left" w:pos="4962"/>
        </w:tabs>
        <w:jc w:val="center"/>
        <w:rPr>
          <w:rFonts w:ascii="Times New Roman CYR" w:hAnsi="Times New Roman CYR" w:cs="Times New Roman CYR"/>
          <w:b/>
          <w:bCs/>
          <w:sz w:val="26"/>
          <w:szCs w:val="26"/>
          <w:lang w:val="uk-UA"/>
        </w:rPr>
      </w:pPr>
      <w:r w:rsidRPr="00845B2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3.5pt;visibility:visible">
            <v:imagedata r:id="rId5" o:title=""/>
          </v:shape>
        </w:pict>
      </w:r>
    </w:p>
    <w:p w:rsidR="004E2793" w:rsidRDefault="004E2793" w:rsidP="00724CC7">
      <w:pPr>
        <w:spacing w:before="120" w:after="12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У К Р А Ї Н А</w:t>
      </w:r>
    </w:p>
    <w:p w:rsidR="004E2793" w:rsidRDefault="004E2793" w:rsidP="00724CC7">
      <w:pPr>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4E2793" w:rsidRDefault="004E2793" w:rsidP="00724CC7">
      <w:pPr>
        <w:ind w:left="-567" w:right="-761"/>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голови Берегівської районної державної адміністрації</w:t>
      </w:r>
    </w:p>
    <w:p w:rsidR="004E2793" w:rsidRDefault="004E2793" w:rsidP="00724CC7">
      <w:pPr>
        <w:ind w:left="-567" w:right="-761"/>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Закарпатської області</w:t>
      </w:r>
    </w:p>
    <w:p w:rsidR="004E2793" w:rsidRDefault="004E2793" w:rsidP="00E0649D">
      <w:pPr>
        <w:ind w:left="-567" w:right="-761"/>
        <w:jc w:val="center"/>
        <w:rPr>
          <w:rFonts w:ascii="Times New Roman CYR" w:hAnsi="Times New Roman CYR" w:cs="Times New Roman CYR"/>
          <w:b/>
          <w:bCs/>
          <w:szCs w:val="28"/>
          <w:lang w:val="uk-UA"/>
        </w:rPr>
      </w:pPr>
    </w:p>
    <w:p w:rsidR="004E2793" w:rsidRPr="00E0649D" w:rsidRDefault="004E2793" w:rsidP="00724CC7">
      <w:pPr>
        <w:ind w:left="-567" w:right="-761"/>
        <w:jc w:val="center"/>
        <w:rPr>
          <w:rFonts w:ascii="Times New Roman CYR" w:hAnsi="Times New Roman CYR" w:cs="Times New Roman CYR"/>
          <w:b/>
          <w:bCs/>
          <w:szCs w:val="28"/>
          <w:lang w:val="uk-UA"/>
        </w:rPr>
      </w:pPr>
      <w:r w:rsidRPr="00B33A0F">
        <w:rPr>
          <w:rFonts w:ascii="Times New Roman CYR" w:hAnsi="Times New Roman CYR" w:cs="Times New Roman CYR"/>
          <w:bCs/>
          <w:szCs w:val="28"/>
          <w:lang w:val="uk-UA"/>
        </w:rPr>
        <w:t>_</w:t>
      </w:r>
      <w:r w:rsidRPr="00B80AAE">
        <w:rPr>
          <w:rFonts w:ascii="Times New Roman CYR" w:hAnsi="Times New Roman CYR" w:cs="Times New Roman CYR"/>
          <w:bCs/>
          <w:szCs w:val="28"/>
        </w:rPr>
        <w:t>24.05.</w:t>
      </w:r>
      <w:r>
        <w:rPr>
          <w:rFonts w:ascii="Times New Roman CYR" w:hAnsi="Times New Roman CYR" w:cs="Times New Roman CYR"/>
          <w:bCs/>
          <w:szCs w:val="28"/>
          <w:lang w:val="en-US"/>
        </w:rPr>
        <w:t>2016</w:t>
      </w:r>
      <w:r w:rsidRPr="00B33A0F">
        <w:rPr>
          <w:rFonts w:ascii="Times New Roman CYR" w:hAnsi="Times New Roman CYR" w:cs="Times New Roman CYR"/>
          <w:bCs/>
          <w:szCs w:val="28"/>
          <w:lang w:val="uk-UA"/>
        </w:rPr>
        <w:t xml:space="preserve">_            </w:t>
      </w:r>
      <w:r>
        <w:rPr>
          <w:rFonts w:ascii="Times New Roman CYR" w:hAnsi="Times New Roman CYR" w:cs="Times New Roman CYR"/>
          <w:bCs/>
          <w:szCs w:val="28"/>
          <w:lang w:val="en-US"/>
        </w:rPr>
        <w:t xml:space="preserve">              </w:t>
      </w:r>
      <w:r w:rsidRPr="00B33A0F">
        <w:rPr>
          <w:rFonts w:ascii="Times New Roman CYR" w:hAnsi="Times New Roman CYR" w:cs="Times New Roman CYR"/>
          <w:bCs/>
          <w:szCs w:val="28"/>
          <w:lang w:val="uk-UA"/>
        </w:rPr>
        <w:t xml:space="preserve">        Берегово     </w:t>
      </w:r>
      <w:r>
        <w:rPr>
          <w:rFonts w:ascii="Times New Roman CYR" w:hAnsi="Times New Roman CYR" w:cs="Times New Roman CYR"/>
          <w:bCs/>
          <w:szCs w:val="28"/>
          <w:lang w:val="en-US"/>
        </w:rPr>
        <w:t xml:space="preserve">                       </w:t>
      </w:r>
      <w:r w:rsidRPr="00B33A0F">
        <w:rPr>
          <w:rFonts w:ascii="Times New Roman CYR" w:hAnsi="Times New Roman CYR" w:cs="Times New Roman CYR"/>
          <w:bCs/>
          <w:szCs w:val="28"/>
          <w:lang w:val="uk-UA"/>
        </w:rPr>
        <w:t xml:space="preserve">            №__</w:t>
      </w:r>
      <w:r>
        <w:rPr>
          <w:rFonts w:ascii="Times New Roman CYR" w:hAnsi="Times New Roman CYR" w:cs="Times New Roman CYR"/>
          <w:bCs/>
          <w:szCs w:val="28"/>
          <w:lang w:val="en-US"/>
        </w:rPr>
        <w:t>167</w:t>
      </w:r>
      <w:r w:rsidRPr="00B33A0F">
        <w:rPr>
          <w:rFonts w:ascii="Times New Roman CYR" w:hAnsi="Times New Roman CYR" w:cs="Times New Roman CYR"/>
          <w:bCs/>
          <w:szCs w:val="28"/>
          <w:lang w:val="uk-UA"/>
        </w:rPr>
        <w:t>__</w:t>
      </w:r>
    </w:p>
    <w:p w:rsidR="004E2793" w:rsidRPr="00FB0E24" w:rsidRDefault="004E2793" w:rsidP="00E0649D">
      <w:pPr>
        <w:rPr>
          <w:b/>
          <w:lang w:val="uk-UA"/>
        </w:rPr>
      </w:pPr>
    </w:p>
    <w:p w:rsidR="004E2793" w:rsidRPr="007914F6" w:rsidRDefault="004E2793" w:rsidP="00E0649D">
      <w:pPr>
        <w:pStyle w:val="BodyText2"/>
        <w:keepNext/>
        <w:spacing w:after="0" w:line="240" w:lineRule="auto"/>
        <w:jc w:val="center"/>
        <w:outlineLvl w:val="2"/>
        <w:rPr>
          <w:b/>
          <w:szCs w:val="28"/>
        </w:rPr>
      </w:pPr>
      <w:r w:rsidRPr="00FB2CBC">
        <w:rPr>
          <w:b/>
          <w:szCs w:val="28"/>
          <w:lang w:val="uk-UA"/>
        </w:rPr>
        <w:t>Про</w:t>
      </w:r>
      <w:r w:rsidRPr="007914F6">
        <w:rPr>
          <w:b/>
          <w:szCs w:val="28"/>
        </w:rPr>
        <w:t xml:space="preserve"> </w:t>
      </w:r>
      <w:r w:rsidRPr="00BB12A1">
        <w:rPr>
          <w:b/>
          <w:szCs w:val="28"/>
        </w:rPr>
        <w:t xml:space="preserve"> </w:t>
      </w:r>
      <w:r w:rsidRPr="00724CC7">
        <w:rPr>
          <w:b/>
          <w:szCs w:val="28"/>
        </w:rPr>
        <w:t xml:space="preserve"> </w:t>
      </w:r>
      <w:r>
        <w:rPr>
          <w:b/>
          <w:szCs w:val="28"/>
          <w:lang w:val="uk-UA"/>
        </w:rPr>
        <w:t xml:space="preserve">виділення </w:t>
      </w:r>
      <w:r w:rsidRPr="00BB12A1">
        <w:rPr>
          <w:b/>
          <w:szCs w:val="28"/>
        </w:rPr>
        <w:t xml:space="preserve"> </w:t>
      </w:r>
      <w:r w:rsidRPr="007914F6">
        <w:rPr>
          <w:b/>
          <w:szCs w:val="28"/>
        </w:rPr>
        <w:t xml:space="preserve"> </w:t>
      </w:r>
      <w:r>
        <w:rPr>
          <w:b/>
          <w:szCs w:val="28"/>
          <w:lang w:val="uk-UA"/>
        </w:rPr>
        <w:t>земельної</w:t>
      </w:r>
      <w:r w:rsidRPr="007914F6">
        <w:rPr>
          <w:b/>
          <w:szCs w:val="28"/>
        </w:rPr>
        <w:t xml:space="preserve"> </w:t>
      </w:r>
      <w:r w:rsidRPr="00BB12A1">
        <w:rPr>
          <w:b/>
          <w:szCs w:val="28"/>
        </w:rPr>
        <w:t xml:space="preserve"> </w:t>
      </w:r>
      <w:r>
        <w:rPr>
          <w:b/>
          <w:szCs w:val="28"/>
          <w:lang w:val="uk-UA"/>
        </w:rPr>
        <w:t xml:space="preserve"> частки </w:t>
      </w:r>
    </w:p>
    <w:p w:rsidR="004E2793" w:rsidRDefault="004E2793" w:rsidP="00E0649D">
      <w:pPr>
        <w:pStyle w:val="BodyText2"/>
        <w:keepNext/>
        <w:spacing w:after="0" w:line="240" w:lineRule="auto"/>
        <w:jc w:val="center"/>
        <w:outlineLvl w:val="2"/>
        <w:rPr>
          <w:b/>
          <w:szCs w:val="28"/>
          <w:lang w:val="uk-UA"/>
        </w:rPr>
      </w:pPr>
      <w:r>
        <w:rPr>
          <w:b/>
          <w:szCs w:val="28"/>
          <w:lang w:val="uk-UA"/>
        </w:rPr>
        <w:t>(паю)</w:t>
      </w:r>
      <w:r w:rsidRPr="007914F6">
        <w:rPr>
          <w:b/>
          <w:szCs w:val="28"/>
        </w:rPr>
        <w:t xml:space="preserve"> </w:t>
      </w:r>
      <w:r>
        <w:rPr>
          <w:b/>
          <w:szCs w:val="28"/>
          <w:lang w:val="uk-UA"/>
        </w:rPr>
        <w:t xml:space="preserve"> </w:t>
      </w:r>
      <w:r w:rsidRPr="007914F6">
        <w:rPr>
          <w:b/>
          <w:szCs w:val="28"/>
        </w:rPr>
        <w:t xml:space="preserve"> </w:t>
      </w:r>
      <w:r>
        <w:rPr>
          <w:b/>
          <w:szCs w:val="28"/>
          <w:lang w:val="uk-UA"/>
        </w:rPr>
        <w:t>в натурі</w:t>
      </w:r>
      <w:r w:rsidRPr="00BB12A1">
        <w:rPr>
          <w:b/>
          <w:szCs w:val="28"/>
        </w:rPr>
        <w:t xml:space="preserve"> </w:t>
      </w:r>
      <w:r>
        <w:rPr>
          <w:b/>
          <w:szCs w:val="28"/>
          <w:lang w:val="uk-UA"/>
        </w:rPr>
        <w:t xml:space="preserve"> (на </w:t>
      </w:r>
      <w:r w:rsidRPr="00BB12A1">
        <w:rPr>
          <w:b/>
          <w:szCs w:val="28"/>
        </w:rPr>
        <w:t xml:space="preserve"> </w:t>
      </w:r>
      <w:r>
        <w:rPr>
          <w:b/>
          <w:szCs w:val="28"/>
          <w:lang w:val="uk-UA"/>
        </w:rPr>
        <w:t>місцевості)</w:t>
      </w:r>
    </w:p>
    <w:p w:rsidR="004E2793" w:rsidRPr="004178E9" w:rsidRDefault="004E2793" w:rsidP="00724CC7">
      <w:pPr>
        <w:jc w:val="center"/>
        <w:rPr>
          <w:b/>
          <w:szCs w:val="28"/>
          <w:lang w:val="uk-UA"/>
        </w:rPr>
      </w:pPr>
      <w:r>
        <w:rPr>
          <w:b/>
          <w:szCs w:val="28"/>
          <w:lang w:val="uk-UA"/>
        </w:rPr>
        <w:t>Гриценко Вірі Михайлівні</w:t>
      </w:r>
    </w:p>
    <w:p w:rsidR="004E2793" w:rsidRPr="00AF4025" w:rsidRDefault="004E2793" w:rsidP="00E0649D">
      <w:pPr>
        <w:pStyle w:val="BodyText2"/>
        <w:keepNext/>
        <w:spacing w:after="0" w:line="240" w:lineRule="auto"/>
        <w:outlineLvl w:val="2"/>
        <w:rPr>
          <w:b/>
          <w:szCs w:val="28"/>
          <w:lang w:val="uk-UA"/>
        </w:rPr>
      </w:pPr>
    </w:p>
    <w:p w:rsidR="004E2793" w:rsidRPr="00BB12A1" w:rsidRDefault="004E2793" w:rsidP="00E0649D">
      <w:pPr>
        <w:pStyle w:val="BodyText2"/>
        <w:keepNext/>
        <w:spacing w:after="0" w:line="240" w:lineRule="auto"/>
        <w:ind w:firstLine="709"/>
        <w:jc w:val="both"/>
        <w:outlineLvl w:val="2"/>
        <w:rPr>
          <w:szCs w:val="28"/>
          <w:lang w:val="uk-UA"/>
        </w:rPr>
      </w:pPr>
      <w:r>
        <w:rPr>
          <w:szCs w:val="28"/>
          <w:lang w:val="uk-UA"/>
        </w:rPr>
        <w:t xml:space="preserve">Відповідно до статей </w:t>
      </w:r>
      <w:r w:rsidRPr="00C63489">
        <w:rPr>
          <w:szCs w:val="28"/>
          <w:lang w:val="uk-UA"/>
        </w:rPr>
        <w:t>6</w:t>
      </w:r>
      <w:r>
        <w:rPr>
          <w:szCs w:val="28"/>
          <w:lang w:val="uk-UA"/>
        </w:rPr>
        <w:t xml:space="preserve"> і 39 Закону України </w:t>
      </w:r>
      <w:r w:rsidRPr="00AF4025">
        <w:rPr>
          <w:szCs w:val="28"/>
          <w:lang w:val="uk-UA"/>
        </w:rPr>
        <w:t>„</w:t>
      </w:r>
      <w:r w:rsidRPr="009B74BF">
        <w:rPr>
          <w:szCs w:val="28"/>
          <w:lang w:val="uk-UA"/>
        </w:rPr>
        <w:t>Про</w:t>
      </w:r>
      <w:r>
        <w:rPr>
          <w:szCs w:val="28"/>
          <w:lang w:val="uk-UA"/>
        </w:rPr>
        <w:t xml:space="preserve"> місцеві державні адміністрації</w:t>
      </w:r>
      <w:r w:rsidRPr="00AF4025">
        <w:rPr>
          <w:szCs w:val="28"/>
          <w:lang w:val="uk-UA"/>
        </w:rPr>
        <w:t>”</w:t>
      </w:r>
      <w:r>
        <w:rPr>
          <w:szCs w:val="28"/>
          <w:lang w:val="uk-UA"/>
        </w:rPr>
        <w:t>, статей 2 і 5 Закону України „Про порядок виділення в натурі (на місцевості) земельних ділянок власникам земельних часток (паїв)”, частини 10 статті 24 Закону України  „Про Державний земельний кадастр”, розглянувши заяву громадянки Гриценко Віри Михайлівни, мешканки с. Квасово, вул. К. Маркса, 43:</w:t>
      </w:r>
    </w:p>
    <w:p w:rsidR="004E2793" w:rsidRPr="00BB12A1" w:rsidRDefault="004E2793" w:rsidP="00E0649D">
      <w:pPr>
        <w:pStyle w:val="BodyText2"/>
        <w:keepNext/>
        <w:spacing w:after="0" w:line="240" w:lineRule="auto"/>
        <w:ind w:firstLine="709"/>
        <w:jc w:val="both"/>
        <w:outlineLvl w:val="2"/>
        <w:rPr>
          <w:szCs w:val="28"/>
          <w:lang w:val="uk-UA"/>
        </w:rPr>
      </w:pPr>
    </w:p>
    <w:p w:rsidR="004E2793" w:rsidRPr="00504CBC" w:rsidRDefault="004E2793" w:rsidP="00504CBC">
      <w:pPr>
        <w:ind w:firstLine="709"/>
        <w:jc w:val="both"/>
        <w:rPr>
          <w:lang w:val="uk-UA"/>
        </w:rPr>
      </w:pPr>
      <w:r w:rsidRPr="00504CBC">
        <w:rPr>
          <w:szCs w:val="28"/>
          <w:lang w:val="uk-UA"/>
        </w:rPr>
        <w:t>1.</w:t>
      </w:r>
      <w:r>
        <w:rPr>
          <w:szCs w:val="28"/>
          <w:lang w:val="uk-UA"/>
        </w:rPr>
        <w:t xml:space="preserve"> </w:t>
      </w:r>
      <w:r w:rsidRPr="00504CBC">
        <w:rPr>
          <w:szCs w:val="28"/>
          <w:lang w:val="uk-UA"/>
        </w:rPr>
        <w:t>Затвердити технічну документацію із землеустрою  щодо встановлення меж земельних ділянок в натурі (на місцевості)</w:t>
      </w:r>
      <w:r>
        <w:rPr>
          <w:szCs w:val="28"/>
          <w:lang w:val="uk-UA"/>
        </w:rPr>
        <w:t>,</w:t>
      </w:r>
      <w:r w:rsidRPr="00504CBC">
        <w:rPr>
          <w:lang w:val="uk-UA"/>
        </w:rPr>
        <w:t xml:space="preserve"> що</w:t>
      </w:r>
      <w:r>
        <w:rPr>
          <w:lang w:val="uk-UA"/>
        </w:rPr>
        <w:t xml:space="preserve"> розташовані</w:t>
      </w:r>
      <w:r w:rsidRPr="00504CBC">
        <w:rPr>
          <w:lang w:val="uk-UA"/>
        </w:rPr>
        <w:t xml:space="preserve"> на території </w:t>
      </w:r>
      <w:r>
        <w:rPr>
          <w:lang w:val="uk-UA"/>
        </w:rPr>
        <w:t>Квасівської сільської</w:t>
      </w:r>
      <w:r w:rsidRPr="00504CBC">
        <w:rPr>
          <w:lang w:val="uk-UA"/>
        </w:rPr>
        <w:t xml:space="preserve"> ради, за межами населеного пункту, для ведення товарного сільськогосподарського виробництва</w:t>
      </w:r>
      <w:r w:rsidRPr="00504CBC">
        <w:rPr>
          <w:szCs w:val="28"/>
          <w:lang w:val="uk-UA"/>
        </w:rPr>
        <w:t>:</w:t>
      </w:r>
    </w:p>
    <w:p w:rsidR="004E2793" w:rsidRDefault="004E2793" w:rsidP="00504CBC">
      <w:pPr>
        <w:ind w:firstLine="709"/>
        <w:jc w:val="both"/>
        <w:rPr>
          <w:lang w:val="uk-UA"/>
        </w:rPr>
      </w:pPr>
      <w:r w:rsidRPr="00504CBC">
        <w:rPr>
          <w:lang w:val="uk-UA"/>
        </w:rPr>
        <w:t xml:space="preserve"> кадастровий номер</w:t>
      </w:r>
      <w:r>
        <w:rPr>
          <w:lang w:val="uk-UA"/>
        </w:rPr>
        <w:t xml:space="preserve"> 212048</w:t>
      </w:r>
      <w:r w:rsidRPr="00504CBC">
        <w:rPr>
          <w:lang w:val="uk-UA"/>
        </w:rPr>
        <w:t>5400:0</w:t>
      </w:r>
      <w:r w:rsidRPr="007F5631">
        <w:t>1</w:t>
      </w:r>
      <w:r>
        <w:rPr>
          <w:lang w:val="uk-UA"/>
        </w:rPr>
        <w:t>:003:</w:t>
      </w:r>
      <w:r w:rsidRPr="00504CBC">
        <w:rPr>
          <w:lang w:val="uk-UA"/>
        </w:rPr>
        <w:t>0</w:t>
      </w:r>
      <w:r>
        <w:rPr>
          <w:lang w:val="uk-UA"/>
        </w:rPr>
        <w:t>292</w:t>
      </w:r>
      <w:r w:rsidRPr="00504CBC">
        <w:rPr>
          <w:lang w:val="uk-UA"/>
        </w:rPr>
        <w:t xml:space="preserve">, </w:t>
      </w:r>
      <w:r>
        <w:rPr>
          <w:lang w:val="uk-UA"/>
        </w:rPr>
        <w:t>урочище „Гомбогедер”</w:t>
      </w:r>
      <w:r w:rsidRPr="00504CBC">
        <w:rPr>
          <w:lang w:val="uk-UA"/>
        </w:rPr>
        <w:t>, площе</w:t>
      </w:r>
      <w:r>
        <w:rPr>
          <w:lang w:val="uk-UA"/>
        </w:rPr>
        <w:t xml:space="preserve">ю </w:t>
      </w:r>
      <w:smartTag w:uri="urn:schemas-microsoft-com:office:smarttags" w:element="metricconverter">
        <w:smartTagPr>
          <w:attr w:name="ProductID" w:val="0,1358 га"/>
        </w:smartTagPr>
        <w:r>
          <w:rPr>
            <w:lang w:val="uk-UA"/>
          </w:rPr>
          <w:t>0,1358 га</w:t>
        </w:r>
      </w:smartTag>
      <w:r>
        <w:rPr>
          <w:lang w:val="uk-UA"/>
        </w:rPr>
        <w:t>;</w:t>
      </w:r>
      <w:r w:rsidRPr="00504CBC">
        <w:rPr>
          <w:lang w:val="uk-UA"/>
        </w:rPr>
        <w:t xml:space="preserve"> </w:t>
      </w:r>
    </w:p>
    <w:p w:rsidR="004E2793" w:rsidRPr="00504CBC" w:rsidRDefault="004E2793" w:rsidP="00504CBC">
      <w:pPr>
        <w:ind w:firstLine="709"/>
        <w:jc w:val="both"/>
        <w:rPr>
          <w:lang w:val="uk-UA"/>
        </w:rPr>
      </w:pPr>
      <w:r>
        <w:rPr>
          <w:lang w:val="uk-UA"/>
        </w:rPr>
        <w:t>кадастровий номер 2120485400:02:001:0172, урочище „Гадарічка”, контур № К – 264/16</w:t>
      </w:r>
      <w:r w:rsidRPr="00504CBC">
        <w:rPr>
          <w:lang w:val="uk-UA"/>
        </w:rPr>
        <w:t>, площею</w:t>
      </w:r>
      <w:r>
        <w:rPr>
          <w:lang w:val="uk-UA"/>
        </w:rPr>
        <w:t xml:space="preserve"> 0,0898.</w:t>
      </w:r>
    </w:p>
    <w:p w:rsidR="004E2793" w:rsidRPr="00137E70" w:rsidRDefault="004E2793" w:rsidP="00504CBC">
      <w:pPr>
        <w:pStyle w:val="BodyText2"/>
        <w:keepNext/>
        <w:spacing w:after="0" w:line="240" w:lineRule="auto"/>
        <w:ind w:firstLine="708"/>
        <w:jc w:val="both"/>
        <w:outlineLvl w:val="2"/>
        <w:rPr>
          <w:b/>
          <w:szCs w:val="28"/>
          <w:lang w:val="uk-UA"/>
        </w:rPr>
      </w:pPr>
      <w:r w:rsidRPr="00AE12A5">
        <w:rPr>
          <w:szCs w:val="28"/>
          <w:lang w:val="uk-UA"/>
        </w:rPr>
        <w:t>2.</w:t>
      </w:r>
      <w:r>
        <w:rPr>
          <w:szCs w:val="28"/>
          <w:lang w:val="uk-UA"/>
        </w:rPr>
        <w:t> Виділити громадянці</w:t>
      </w:r>
      <w:r w:rsidRPr="00724CC7">
        <w:rPr>
          <w:szCs w:val="28"/>
          <w:lang w:val="uk-UA"/>
        </w:rPr>
        <w:t xml:space="preserve"> </w:t>
      </w:r>
      <w:r>
        <w:rPr>
          <w:szCs w:val="28"/>
          <w:lang w:val="uk-UA"/>
        </w:rPr>
        <w:t>Гриценко Вірі Михайлівні,  власниці земельної частки (паю), земельні ділянки в натурі (на місцевості) згідно із сертифікатом на право на земельну частку (пай) серія ЗК № 0025610.</w:t>
      </w:r>
    </w:p>
    <w:p w:rsidR="004E2793" w:rsidRDefault="004E2793" w:rsidP="00504CBC">
      <w:pPr>
        <w:widowControl w:val="0"/>
        <w:ind w:firstLine="709"/>
        <w:jc w:val="both"/>
      </w:pPr>
      <w:r w:rsidRPr="00B80AAE">
        <w:t>3</w:t>
      </w:r>
      <w:r>
        <w:t>.Контроль за виконанням</w:t>
      </w:r>
      <w:r w:rsidRPr="00724CC7">
        <w:t xml:space="preserve"> </w:t>
      </w:r>
      <w:r>
        <w:t>цього</w:t>
      </w:r>
      <w:r>
        <w:rPr>
          <w:lang w:val="uk-UA"/>
        </w:rPr>
        <w:t xml:space="preserve"> </w:t>
      </w:r>
      <w:r>
        <w:t>розпорядження</w:t>
      </w:r>
      <w:r w:rsidRPr="00724CC7">
        <w:t xml:space="preserve"> </w:t>
      </w:r>
      <w:r>
        <w:rPr>
          <w:lang w:val="uk-UA"/>
        </w:rPr>
        <w:t>залишаю за собою.</w:t>
      </w:r>
    </w:p>
    <w:p w:rsidR="004E2793" w:rsidRDefault="004E2793" w:rsidP="00E0649D">
      <w:pPr>
        <w:ind w:left="283"/>
        <w:jc w:val="both"/>
        <w:rPr>
          <w:lang w:val="uk-UA"/>
        </w:rPr>
      </w:pPr>
    </w:p>
    <w:p w:rsidR="004E2793" w:rsidRDefault="004E2793" w:rsidP="00E0649D">
      <w:pPr>
        <w:widowControl w:val="0"/>
        <w:tabs>
          <w:tab w:val="left" w:pos="6946"/>
        </w:tabs>
        <w:outlineLvl w:val="0"/>
        <w:rPr>
          <w:b/>
          <w:szCs w:val="28"/>
          <w:lang w:val="uk-UA"/>
        </w:rPr>
      </w:pPr>
    </w:p>
    <w:p w:rsidR="004E2793" w:rsidRPr="00685515" w:rsidRDefault="004E2793" w:rsidP="00E0649D">
      <w:pPr>
        <w:widowControl w:val="0"/>
        <w:tabs>
          <w:tab w:val="left" w:pos="6946"/>
        </w:tabs>
        <w:outlineLvl w:val="0"/>
        <w:rPr>
          <w:b/>
          <w:szCs w:val="28"/>
        </w:rPr>
      </w:pPr>
    </w:p>
    <w:p w:rsidR="004E2793" w:rsidRPr="00685515" w:rsidRDefault="004E2793" w:rsidP="00E0649D">
      <w:pPr>
        <w:widowControl w:val="0"/>
        <w:tabs>
          <w:tab w:val="left" w:pos="6946"/>
        </w:tabs>
        <w:outlineLvl w:val="0"/>
        <w:rPr>
          <w:b/>
          <w:szCs w:val="28"/>
        </w:rPr>
      </w:pPr>
    </w:p>
    <w:p w:rsidR="004E2793" w:rsidRPr="005F57DD" w:rsidRDefault="004E2793" w:rsidP="001D70A1">
      <w:pPr>
        <w:rPr>
          <w:b/>
          <w:lang w:val="uk-UA"/>
        </w:rPr>
      </w:pPr>
      <w:r>
        <w:rPr>
          <w:b/>
          <w:lang w:val="uk-UA"/>
        </w:rPr>
        <w:t>Голова державної адміністрації</w:t>
      </w:r>
      <w:r>
        <w:rPr>
          <w:b/>
          <w:lang w:val="uk-UA"/>
        </w:rPr>
        <w:tab/>
      </w:r>
      <w:r>
        <w:rPr>
          <w:b/>
          <w:lang w:val="uk-UA"/>
        </w:rPr>
        <w:tab/>
      </w:r>
      <w:r>
        <w:rPr>
          <w:b/>
          <w:lang w:val="uk-UA"/>
        </w:rPr>
        <w:tab/>
      </w:r>
      <w:r>
        <w:rPr>
          <w:b/>
          <w:lang w:val="uk-UA"/>
        </w:rPr>
        <w:tab/>
      </w:r>
      <w:r>
        <w:rPr>
          <w:b/>
          <w:lang w:val="uk-UA"/>
        </w:rPr>
        <w:tab/>
      </w:r>
      <w:r>
        <w:rPr>
          <w:b/>
          <w:lang w:val="uk-UA"/>
        </w:rPr>
        <w:tab/>
        <w:t>І. Петрушка</w:t>
      </w:r>
    </w:p>
    <w:p w:rsidR="004E2793" w:rsidRDefault="004E2793">
      <w:pPr>
        <w:rPr>
          <w:lang w:val="uk-UA"/>
        </w:rPr>
      </w:pPr>
    </w:p>
    <w:p w:rsidR="004E2793" w:rsidRDefault="004E2793">
      <w:pPr>
        <w:rPr>
          <w:lang w:val="uk-UA"/>
        </w:rPr>
      </w:pPr>
    </w:p>
    <w:p w:rsidR="004E2793" w:rsidRPr="002D5E25" w:rsidRDefault="004E2793" w:rsidP="00FD7130">
      <w:pPr>
        <w:jc w:val="both"/>
        <w:rPr>
          <w:sz w:val="20"/>
          <w:lang w:val="uk-UA"/>
        </w:rPr>
      </w:pPr>
    </w:p>
    <w:p w:rsidR="004E2793" w:rsidRPr="00E0649D" w:rsidRDefault="004E2793">
      <w:pPr>
        <w:rPr>
          <w:lang w:val="uk-UA"/>
        </w:rPr>
      </w:pPr>
    </w:p>
    <w:sectPr w:rsidR="004E2793" w:rsidRPr="00E0649D" w:rsidSect="001D70A1">
      <w:pgSz w:w="11906" w:h="16838"/>
      <w:pgMar w:top="1135"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D640E"/>
    <w:multiLevelType w:val="hybridMultilevel"/>
    <w:tmpl w:val="980449E8"/>
    <w:lvl w:ilvl="0" w:tplc="B20E4440">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49D"/>
    <w:rsid w:val="00022087"/>
    <w:rsid w:val="00033DE9"/>
    <w:rsid w:val="00077CBA"/>
    <w:rsid w:val="0008693F"/>
    <w:rsid w:val="000F7661"/>
    <w:rsid w:val="00137E70"/>
    <w:rsid w:val="001B1B85"/>
    <w:rsid w:val="001D70A1"/>
    <w:rsid w:val="001F5179"/>
    <w:rsid w:val="00216FF9"/>
    <w:rsid w:val="0023242F"/>
    <w:rsid w:val="00251DCC"/>
    <w:rsid w:val="00276E82"/>
    <w:rsid w:val="002D5E25"/>
    <w:rsid w:val="00303DCF"/>
    <w:rsid w:val="00373B16"/>
    <w:rsid w:val="003B1AEC"/>
    <w:rsid w:val="003C1C41"/>
    <w:rsid w:val="004178E9"/>
    <w:rsid w:val="004503F5"/>
    <w:rsid w:val="00482F60"/>
    <w:rsid w:val="004A46DE"/>
    <w:rsid w:val="004E2793"/>
    <w:rsid w:val="00504CBC"/>
    <w:rsid w:val="00523E5E"/>
    <w:rsid w:val="00556BF8"/>
    <w:rsid w:val="005609FD"/>
    <w:rsid w:val="00593E7E"/>
    <w:rsid w:val="005F57DD"/>
    <w:rsid w:val="00623779"/>
    <w:rsid w:val="00626B33"/>
    <w:rsid w:val="00630E6F"/>
    <w:rsid w:val="00657A36"/>
    <w:rsid w:val="00685515"/>
    <w:rsid w:val="006C65ED"/>
    <w:rsid w:val="00705E51"/>
    <w:rsid w:val="00711F65"/>
    <w:rsid w:val="00724CC7"/>
    <w:rsid w:val="00726728"/>
    <w:rsid w:val="007602D9"/>
    <w:rsid w:val="007914F6"/>
    <w:rsid w:val="007A456D"/>
    <w:rsid w:val="007D00A7"/>
    <w:rsid w:val="007E2D8B"/>
    <w:rsid w:val="007F0D95"/>
    <w:rsid w:val="007F5631"/>
    <w:rsid w:val="00845B25"/>
    <w:rsid w:val="008C0BC0"/>
    <w:rsid w:val="008D23E2"/>
    <w:rsid w:val="00921A77"/>
    <w:rsid w:val="0097530C"/>
    <w:rsid w:val="009B74BF"/>
    <w:rsid w:val="00A01922"/>
    <w:rsid w:val="00A93DAA"/>
    <w:rsid w:val="00AA3E7B"/>
    <w:rsid w:val="00AE12A5"/>
    <w:rsid w:val="00AF01C7"/>
    <w:rsid w:val="00AF4025"/>
    <w:rsid w:val="00B0708E"/>
    <w:rsid w:val="00B33A0F"/>
    <w:rsid w:val="00B65807"/>
    <w:rsid w:val="00B710A9"/>
    <w:rsid w:val="00B80AAE"/>
    <w:rsid w:val="00BB12A1"/>
    <w:rsid w:val="00BB2457"/>
    <w:rsid w:val="00BF565A"/>
    <w:rsid w:val="00C47FBE"/>
    <w:rsid w:val="00C63489"/>
    <w:rsid w:val="00D02FA5"/>
    <w:rsid w:val="00D95007"/>
    <w:rsid w:val="00DA21D3"/>
    <w:rsid w:val="00E0649D"/>
    <w:rsid w:val="00F5588C"/>
    <w:rsid w:val="00FA0211"/>
    <w:rsid w:val="00FB0E24"/>
    <w:rsid w:val="00FB2CBC"/>
    <w:rsid w:val="00FD7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9D"/>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0649D"/>
    <w:pPr>
      <w:spacing w:after="120" w:line="480" w:lineRule="auto"/>
    </w:pPr>
  </w:style>
  <w:style w:type="character" w:customStyle="1" w:styleId="BodyText2Char">
    <w:name w:val="Body Text 2 Char"/>
    <w:basedOn w:val="DefaultParagraphFont"/>
    <w:link w:val="BodyText2"/>
    <w:uiPriority w:val="99"/>
    <w:locked/>
    <w:rsid w:val="00E0649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E06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49D"/>
    <w:rPr>
      <w:rFonts w:ascii="Tahoma" w:hAnsi="Tahoma" w:cs="Tahoma"/>
      <w:sz w:val="16"/>
      <w:szCs w:val="16"/>
      <w:lang w:eastAsia="ru-RU"/>
    </w:rPr>
  </w:style>
  <w:style w:type="paragraph" w:styleId="ListParagraph">
    <w:name w:val="List Paragraph"/>
    <w:basedOn w:val="Normal"/>
    <w:uiPriority w:val="99"/>
    <w:qFormat/>
    <w:rsid w:val="00504CBC"/>
    <w:pPr>
      <w:ind w:left="720"/>
      <w:contextualSpacing/>
    </w:pPr>
  </w:style>
</w:styles>
</file>

<file path=word/webSettings.xml><?xml version="1.0" encoding="utf-8"?>
<w:webSettings xmlns:r="http://schemas.openxmlformats.org/officeDocument/2006/relationships" xmlns:w="http://schemas.openxmlformats.org/wordprocessingml/2006/main">
  <w:divs>
    <w:div w:id="276066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Pages>
  <Words>218</Words>
  <Characters>1248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Rusya</dc:creator>
  <cp:keywords/>
  <dc:description/>
  <cp:lastModifiedBy>Admin</cp:lastModifiedBy>
  <cp:revision>7</cp:revision>
  <cp:lastPrinted>2016-05-25T06:21:00Z</cp:lastPrinted>
  <dcterms:created xsi:type="dcterms:W3CDTF">2016-05-23T08:22:00Z</dcterms:created>
  <dcterms:modified xsi:type="dcterms:W3CDTF">2016-06-23T06:57:00Z</dcterms:modified>
</cp:coreProperties>
</file>