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88" w:rsidRPr="0008693F" w:rsidRDefault="00547788" w:rsidP="004B62F2">
      <w:pPr>
        <w:tabs>
          <w:tab w:val="left" w:pos="4820"/>
          <w:tab w:val="left" w:pos="4962"/>
        </w:tabs>
        <w:jc w:val="center"/>
        <w:rPr>
          <w:rFonts w:ascii="Times New Roman CYR" w:hAnsi="Times New Roman CYR" w:cs="Times New Roman CYR"/>
          <w:b/>
          <w:bCs/>
          <w:sz w:val="26"/>
          <w:szCs w:val="26"/>
          <w:lang w:val="uk-UA"/>
        </w:rPr>
      </w:pPr>
      <w:r w:rsidRPr="007261DC">
        <w:rPr>
          <w:noProof/>
          <w:sz w:val="20"/>
        </w:rPr>
        <w:t xml:space="preserve"> </w:t>
      </w:r>
      <w:r w:rsidRPr="00AC6F6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5" o:title=""/>
          </v:shape>
        </w:pict>
      </w:r>
    </w:p>
    <w:p w:rsidR="00547788" w:rsidRDefault="00547788" w:rsidP="004B62F2">
      <w:pPr>
        <w:spacing w:before="120" w:after="120"/>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У К Р А Ї Н А</w:t>
      </w:r>
    </w:p>
    <w:p w:rsidR="00547788" w:rsidRDefault="00547788" w:rsidP="004B62F2">
      <w:pPr>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547788" w:rsidRDefault="00547788" w:rsidP="004B62F2">
      <w:pPr>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голови Берегівської районної державної адміністрації</w:t>
      </w:r>
    </w:p>
    <w:p w:rsidR="00547788" w:rsidRDefault="00547788" w:rsidP="004B62F2">
      <w:pPr>
        <w:jc w:val="center"/>
        <w:rPr>
          <w:rFonts w:ascii="Times New Roman CYR" w:hAnsi="Times New Roman CYR" w:cs="Times New Roman CYR"/>
          <w:b/>
          <w:bCs/>
          <w:szCs w:val="28"/>
          <w:lang w:val="uk-UA"/>
        </w:rPr>
      </w:pPr>
      <w:r>
        <w:rPr>
          <w:rFonts w:ascii="Times New Roman CYR" w:hAnsi="Times New Roman CYR" w:cs="Times New Roman CYR"/>
          <w:b/>
          <w:bCs/>
          <w:szCs w:val="28"/>
          <w:lang w:val="uk-UA"/>
        </w:rPr>
        <w:t>Закарпатської області</w:t>
      </w:r>
    </w:p>
    <w:p w:rsidR="00547788" w:rsidRDefault="00547788" w:rsidP="00E0649D">
      <w:pPr>
        <w:ind w:left="-567" w:right="-761"/>
        <w:jc w:val="center"/>
        <w:rPr>
          <w:rFonts w:ascii="Times New Roman CYR" w:hAnsi="Times New Roman CYR" w:cs="Times New Roman CYR"/>
          <w:b/>
          <w:bCs/>
          <w:szCs w:val="28"/>
          <w:lang w:val="uk-UA"/>
        </w:rPr>
      </w:pPr>
    </w:p>
    <w:p w:rsidR="00547788" w:rsidRPr="00E0649D" w:rsidRDefault="00547788" w:rsidP="007261DC">
      <w:pPr>
        <w:ind w:right="-761"/>
        <w:jc w:val="both"/>
        <w:rPr>
          <w:rFonts w:ascii="Times New Roman CYR" w:hAnsi="Times New Roman CYR" w:cs="Times New Roman CYR"/>
          <w:b/>
          <w:bCs/>
          <w:szCs w:val="28"/>
          <w:lang w:val="uk-UA"/>
        </w:rPr>
      </w:pPr>
      <w:r w:rsidRPr="00B33A0F">
        <w:rPr>
          <w:rFonts w:ascii="Times New Roman CYR" w:hAnsi="Times New Roman CYR" w:cs="Times New Roman CYR"/>
          <w:bCs/>
          <w:szCs w:val="28"/>
          <w:lang w:val="uk-UA"/>
        </w:rPr>
        <w:t>_</w:t>
      </w:r>
      <w:r w:rsidRPr="007261DC">
        <w:rPr>
          <w:rFonts w:ascii="Times New Roman CYR" w:hAnsi="Times New Roman CYR" w:cs="Times New Roman CYR"/>
          <w:bCs/>
          <w:szCs w:val="28"/>
        </w:rPr>
        <w:t>20.09.2016</w:t>
      </w:r>
      <w:r w:rsidRPr="00B33A0F">
        <w:rPr>
          <w:rFonts w:ascii="Times New Roman CYR" w:hAnsi="Times New Roman CYR" w:cs="Times New Roman CYR"/>
          <w:bCs/>
          <w:szCs w:val="28"/>
          <w:lang w:val="uk-UA"/>
        </w:rPr>
        <w:t xml:space="preserve">_          </w:t>
      </w:r>
      <w:r>
        <w:rPr>
          <w:rFonts w:ascii="Times New Roman CYR" w:hAnsi="Times New Roman CYR" w:cs="Times New Roman CYR"/>
          <w:bCs/>
          <w:szCs w:val="28"/>
          <w:lang w:val="uk-UA"/>
        </w:rPr>
        <w:t xml:space="preserve">      </w:t>
      </w:r>
      <w:r w:rsidRPr="00B33A0F">
        <w:rPr>
          <w:rFonts w:ascii="Times New Roman CYR" w:hAnsi="Times New Roman CYR" w:cs="Times New Roman CYR"/>
          <w:bCs/>
          <w:szCs w:val="28"/>
          <w:lang w:val="uk-UA"/>
        </w:rPr>
        <w:t xml:space="preserve">          </w:t>
      </w:r>
      <w:r w:rsidRPr="00414985">
        <w:rPr>
          <w:rFonts w:ascii="Times New Roman CYR" w:hAnsi="Times New Roman CYR" w:cs="Times New Roman CYR"/>
          <w:bCs/>
          <w:szCs w:val="28"/>
        </w:rPr>
        <w:t xml:space="preserve">              </w:t>
      </w:r>
      <w:r w:rsidRPr="00B33A0F">
        <w:rPr>
          <w:rFonts w:ascii="Times New Roman CYR" w:hAnsi="Times New Roman CYR" w:cs="Times New Roman CYR"/>
          <w:bCs/>
          <w:szCs w:val="28"/>
          <w:lang w:val="uk-UA"/>
        </w:rPr>
        <w:t xml:space="preserve">Берегово           </w:t>
      </w:r>
      <w:r>
        <w:rPr>
          <w:rFonts w:ascii="Times New Roman CYR" w:hAnsi="Times New Roman CYR" w:cs="Times New Roman CYR"/>
          <w:bCs/>
          <w:szCs w:val="28"/>
          <w:lang w:val="uk-UA"/>
        </w:rPr>
        <w:t xml:space="preserve">    </w:t>
      </w:r>
      <w:r w:rsidRPr="00B33A0F">
        <w:rPr>
          <w:rFonts w:ascii="Times New Roman CYR" w:hAnsi="Times New Roman CYR" w:cs="Times New Roman CYR"/>
          <w:bCs/>
          <w:szCs w:val="28"/>
          <w:lang w:val="uk-UA"/>
        </w:rPr>
        <w:t xml:space="preserve">     </w:t>
      </w:r>
      <w:r w:rsidRPr="00414985">
        <w:rPr>
          <w:rFonts w:ascii="Times New Roman CYR" w:hAnsi="Times New Roman CYR" w:cs="Times New Roman CYR"/>
          <w:bCs/>
          <w:szCs w:val="28"/>
        </w:rPr>
        <w:t xml:space="preserve">                          </w:t>
      </w:r>
      <w:r w:rsidRPr="00B33A0F">
        <w:rPr>
          <w:rFonts w:ascii="Times New Roman CYR" w:hAnsi="Times New Roman CYR" w:cs="Times New Roman CYR"/>
          <w:bCs/>
          <w:szCs w:val="28"/>
          <w:lang w:val="uk-UA"/>
        </w:rPr>
        <w:t xml:space="preserve"> №_</w:t>
      </w:r>
      <w:r w:rsidRPr="00414985">
        <w:rPr>
          <w:rFonts w:ascii="Times New Roman CYR" w:hAnsi="Times New Roman CYR" w:cs="Times New Roman CYR"/>
          <w:bCs/>
          <w:szCs w:val="28"/>
        </w:rPr>
        <w:t>325</w:t>
      </w:r>
      <w:r w:rsidRPr="00B33A0F">
        <w:rPr>
          <w:rFonts w:ascii="Times New Roman CYR" w:hAnsi="Times New Roman CYR" w:cs="Times New Roman CYR"/>
          <w:bCs/>
          <w:szCs w:val="28"/>
          <w:lang w:val="uk-UA"/>
        </w:rPr>
        <w:t>_</w:t>
      </w:r>
    </w:p>
    <w:p w:rsidR="00547788" w:rsidRPr="007261DC" w:rsidRDefault="00547788" w:rsidP="00E0649D">
      <w:pPr>
        <w:rPr>
          <w:b/>
        </w:rPr>
      </w:pPr>
    </w:p>
    <w:p w:rsidR="00547788" w:rsidRPr="007261DC" w:rsidRDefault="00547788" w:rsidP="00E0649D">
      <w:pPr>
        <w:rPr>
          <w:b/>
        </w:rPr>
      </w:pPr>
    </w:p>
    <w:p w:rsidR="00547788" w:rsidRPr="004B62F2" w:rsidRDefault="00547788" w:rsidP="007F2B97">
      <w:pPr>
        <w:pStyle w:val="BodyText2"/>
        <w:keepNext/>
        <w:spacing w:after="0" w:line="240" w:lineRule="auto"/>
        <w:jc w:val="center"/>
        <w:outlineLvl w:val="2"/>
        <w:rPr>
          <w:b/>
          <w:szCs w:val="28"/>
        </w:rPr>
      </w:pPr>
      <w:r w:rsidRPr="00FB2CBC">
        <w:rPr>
          <w:b/>
          <w:szCs w:val="28"/>
          <w:lang w:val="uk-UA"/>
        </w:rPr>
        <w:t>Про</w:t>
      </w:r>
      <w:r w:rsidRPr="00D138B0">
        <w:rPr>
          <w:b/>
          <w:szCs w:val="28"/>
          <w:lang w:val="uk-UA"/>
        </w:rPr>
        <w:t xml:space="preserve"> </w:t>
      </w:r>
      <w:r>
        <w:rPr>
          <w:b/>
          <w:szCs w:val="28"/>
          <w:lang w:val="uk-UA"/>
        </w:rPr>
        <w:t xml:space="preserve">призначення відповідальної особи, на яку покладено обов’язки </w:t>
      </w:r>
    </w:p>
    <w:p w:rsidR="00547788" w:rsidRPr="007261DC" w:rsidRDefault="00547788" w:rsidP="007F2B97">
      <w:pPr>
        <w:pStyle w:val="BodyText2"/>
        <w:keepNext/>
        <w:spacing w:after="0" w:line="240" w:lineRule="auto"/>
        <w:jc w:val="center"/>
        <w:outlineLvl w:val="2"/>
        <w:rPr>
          <w:b/>
          <w:szCs w:val="28"/>
        </w:rPr>
      </w:pPr>
      <w:r>
        <w:rPr>
          <w:b/>
          <w:szCs w:val="28"/>
          <w:lang w:val="uk-UA"/>
        </w:rPr>
        <w:t xml:space="preserve">щодо забезпечення застосування електронного цифрового підпису </w:t>
      </w:r>
    </w:p>
    <w:p w:rsidR="00547788" w:rsidRPr="00AF4025" w:rsidRDefault="00547788" w:rsidP="007F2B97">
      <w:pPr>
        <w:pStyle w:val="BodyText2"/>
        <w:keepNext/>
        <w:spacing w:after="0" w:line="240" w:lineRule="auto"/>
        <w:jc w:val="center"/>
        <w:outlineLvl w:val="2"/>
        <w:rPr>
          <w:b/>
          <w:szCs w:val="28"/>
          <w:lang w:val="uk-UA"/>
        </w:rPr>
      </w:pPr>
      <w:r>
        <w:rPr>
          <w:b/>
          <w:szCs w:val="28"/>
          <w:lang w:val="uk-UA"/>
        </w:rPr>
        <w:t>у райдержадміністрації</w:t>
      </w:r>
    </w:p>
    <w:p w:rsidR="00547788" w:rsidRDefault="00547788" w:rsidP="00E0649D">
      <w:pPr>
        <w:pStyle w:val="BodyText2"/>
        <w:keepNext/>
        <w:spacing w:after="0" w:line="240" w:lineRule="auto"/>
        <w:ind w:firstLine="709"/>
        <w:jc w:val="both"/>
        <w:outlineLvl w:val="2"/>
        <w:rPr>
          <w:szCs w:val="28"/>
          <w:lang w:val="uk-UA"/>
        </w:rPr>
      </w:pPr>
    </w:p>
    <w:p w:rsidR="00547788" w:rsidRDefault="00547788" w:rsidP="00E0649D">
      <w:pPr>
        <w:pStyle w:val="BodyText2"/>
        <w:keepNext/>
        <w:spacing w:after="0" w:line="240" w:lineRule="auto"/>
        <w:ind w:firstLine="709"/>
        <w:jc w:val="both"/>
        <w:outlineLvl w:val="2"/>
        <w:rPr>
          <w:szCs w:val="28"/>
          <w:lang w:val="uk-UA"/>
        </w:rPr>
      </w:pPr>
    </w:p>
    <w:p w:rsidR="00547788" w:rsidRDefault="00547788" w:rsidP="00E0649D">
      <w:pPr>
        <w:pStyle w:val="BodyText2"/>
        <w:keepNext/>
        <w:spacing w:after="0" w:line="240" w:lineRule="auto"/>
        <w:ind w:firstLine="709"/>
        <w:jc w:val="both"/>
        <w:outlineLvl w:val="2"/>
        <w:rPr>
          <w:szCs w:val="28"/>
          <w:lang w:val="uk-UA"/>
        </w:rPr>
      </w:pPr>
      <w:r>
        <w:rPr>
          <w:szCs w:val="28"/>
          <w:lang w:val="uk-UA"/>
        </w:rPr>
        <w:t xml:space="preserve">Відповідно до статей </w:t>
      </w:r>
      <w:r w:rsidRPr="00C63489">
        <w:rPr>
          <w:szCs w:val="28"/>
          <w:lang w:val="uk-UA"/>
        </w:rPr>
        <w:t>6</w:t>
      </w:r>
      <w:r>
        <w:rPr>
          <w:szCs w:val="28"/>
          <w:lang w:val="uk-UA"/>
        </w:rPr>
        <w:t xml:space="preserve"> і 39</w:t>
      </w:r>
      <w:r w:rsidRPr="00692761">
        <w:rPr>
          <w:szCs w:val="28"/>
          <w:lang w:val="uk-UA"/>
        </w:rPr>
        <w:t xml:space="preserve"> </w:t>
      </w:r>
      <w:r>
        <w:rPr>
          <w:szCs w:val="28"/>
          <w:lang w:val="uk-UA"/>
        </w:rPr>
        <w:t xml:space="preserve"> Закону України </w:t>
      </w:r>
      <w:r w:rsidRPr="00AF4025">
        <w:rPr>
          <w:szCs w:val="28"/>
          <w:lang w:val="uk-UA"/>
        </w:rPr>
        <w:t>„</w:t>
      </w:r>
      <w:r w:rsidRPr="009B74BF">
        <w:rPr>
          <w:szCs w:val="28"/>
          <w:lang w:val="uk-UA"/>
        </w:rPr>
        <w:t>Про</w:t>
      </w:r>
      <w:r>
        <w:rPr>
          <w:szCs w:val="28"/>
          <w:lang w:val="uk-UA"/>
        </w:rPr>
        <w:t xml:space="preserve"> місцеві державні адміністрації</w:t>
      </w:r>
      <w:r w:rsidRPr="00AF4025">
        <w:rPr>
          <w:szCs w:val="28"/>
          <w:lang w:val="uk-UA"/>
        </w:rPr>
        <w:t>”</w:t>
      </w:r>
      <w:r>
        <w:rPr>
          <w:szCs w:val="28"/>
          <w:lang w:val="uk-UA"/>
        </w:rPr>
        <w:t>, Закону України „Про електронний цифровий підпис”,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затвердженого постановою Кабінету Міністрів України від 28.10.2014 року № 1452 (зі змінами), з метою отримання послуг електронного цифрового підпису в Акредитованому центрі сертифікації ключів органів юстиції України:</w:t>
      </w:r>
    </w:p>
    <w:p w:rsidR="00547788" w:rsidRPr="00AF4025" w:rsidRDefault="00547788" w:rsidP="00E0649D">
      <w:pPr>
        <w:pStyle w:val="BodyText2"/>
        <w:keepNext/>
        <w:spacing w:after="0" w:line="240" w:lineRule="auto"/>
        <w:ind w:firstLine="709"/>
        <w:jc w:val="both"/>
        <w:outlineLvl w:val="2"/>
        <w:rPr>
          <w:szCs w:val="28"/>
          <w:lang w:val="uk-UA"/>
        </w:rPr>
      </w:pPr>
    </w:p>
    <w:p w:rsidR="00547788" w:rsidRDefault="00547788" w:rsidP="007F2B97">
      <w:pPr>
        <w:ind w:firstLine="709"/>
        <w:jc w:val="both"/>
        <w:rPr>
          <w:szCs w:val="28"/>
          <w:lang w:val="uk-UA"/>
        </w:rPr>
      </w:pPr>
      <w:r w:rsidRPr="00376CF3">
        <w:rPr>
          <w:szCs w:val="28"/>
          <w:lang w:val="uk-UA"/>
        </w:rPr>
        <w:t>1.</w:t>
      </w:r>
      <w:r>
        <w:rPr>
          <w:szCs w:val="28"/>
          <w:lang w:val="uk-UA"/>
        </w:rPr>
        <w:t>Призначити Баєр Тетяну Олександрівну, завідувача сектору – адміністратор сектору надання адміністративних послуг</w:t>
      </w:r>
      <w:bookmarkStart w:id="0" w:name="_GoBack"/>
      <w:bookmarkEnd w:id="0"/>
      <w:r>
        <w:rPr>
          <w:szCs w:val="28"/>
          <w:lang w:val="uk-UA"/>
        </w:rPr>
        <w:t xml:space="preserve">, відповідальною особою, на яку покласти обов’язки  щодо забезпечення застосування електронного цифрового підпису державних службовців у Берегівській райдержадміністрації та її структурних підрозділах. </w:t>
      </w:r>
    </w:p>
    <w:p w:rsidR="00547788" w:rsidRDefault="00547788" w:rsidP="00DD462B">
      <w:pPr>
        <w:ind w:firstLine="709"/>
        <w:jc w:val="both"/>
        <w:rPr>
          <w:szCs w:val="28"/>
        </w:rPr>
      </w:pPr>
      <w:r>
        <w:rPr>
          <w:lang w:val="uk-UA"/>
        </w:rPr>
        <w:t>2</w:t>
      </w:r>
      <w:r w:rsidRPr="00DD462B">
        <w:rPr>
          <w:lang w:val="uk-UA"/>
        </w:rPr>
        <w:t>.Контроль за виконанням цього розпорядження</w:t>
      </w:r>
      <w:r>
        <w:rPr>
          <w:lang w:val="uk-UA"/>
        </w:rPr>
        <w:t xml:space="preserve">, </w:t>
      </w:r>
      <w:r w:rsidRPr="00DD462B">
        <w:rPr>
          <w:szCs w:val="28"/>
          <w:lang w:val="uk-UA"/>
        </w:rPr>
        <w:t xml:space="preserve">а також відповідальність за організацію застосування електронного цифрового підпису у </w:t>
      </w:r>
      <w:r>
        <w:rPr>
          <w:szCs w:val="28"/>
          <w:lang w:val="uk-UA"/>
        </w:rPr>
        <w:t xml:space="preserve">Берегівській райдержадміністрації та її структурних підрозділах </w:t>
      </w:r>
      <w:r>
        <w:rPr>
          <w:szCs w:val="28"/>
        </w:rPr>
        <w:t>залишаю за собою.</w:t>
      </w:r>
    </w:p>
    <w:p w:rsidR="00547788" w:rsidRDefault="00547788" w:rsidP="00DD462B">
      <w:pPr>
        <w:widowControl w:val="0"/>
        <w:ind w:firstLine="709"/>
        <w:jc w:val="both"/>
        <w:rPr>
          <w:lang w:val="uk-UA"/>
        </w:rPr>
      </w:pPr>
      <w:r>
        <w:t xml:space="preserve"> </w:t>
      </w:r>
    </w:p>
    <w:p w:rsidR="00547788" w:rsidRPr="00685515" w:rsidRDefault="00547788" w:rsidP="00E0649D">
      <w:pPr>
        <w:widowControl w:val="0"/>
        <w:tabs>
          <w:tab w:val="left" w:pos="6946"/>
        </w:tabs>
        <w:outlineLvl w:val="0"/>
        <w:rPr>
          <w:b/>
          <w:szCs w:val="28"/>
        </w:rPr>
      </w:pPr>
    </w:p>
    <w:p w:rsidR="00547788" w:rsidRDefault="00547788" w:rsidP="00E0649D">
      <w:pPr>
        <w:widowControl w:val="0"/>
        <w:tabs>
          <w:tab w:val="left" w:pos="6946"/>
        </w:tabs>
        <w:outlineLvl w:val="0"/>
        <w:rPr>
          <w:b/>
          <w:szCs w:val="28"/>
          <w:lang w:val="uk-UA"/>
        </w:rPr>
      </w:pPr>
    </w:p>
    <w:p w:rsidR="00547788" w:rsidRDefault="00547788" w:rsidP="001D70A1">
      <w:pPr>
        <w:rPr>
          <w:b/>
          <w:lang w:val="uk-UA"/>
        </w:rPr>
      </w:pPr>
      <w:r>
        <w:rPr>
          <w:b/>
          <w:lang w:val="uk-UA"/>
        </w:rPr>
        <w:t>Голова державної адміністрації</w:t>
      </w:r>
      <w:r>
        <w:rPr>
          <w:b/>
          <w:lang w:val="uk-UA"/>
        </w:rPr>
        <w:tab/>
      </w:r>
      <w:r>
        <w:rPr>
          <w:b/>
          <w:lang w:val="uk-UA"/>
        </w:rPr>
        <w:tab/>
      </w:r>
      <w:r>
        <w:rPr>
          <w:b/>
          <w:lang w:val="uk-UA"/>
        </w:rPr>
        <w:tab/>
      </w:r>
      <w:r>
        <w:rPr>
          <w:b/>
          <w:lang w:val="uk-UA"/>
        </w:rPr>
        <w:tab/>
      </w:r>
      <w:r>
        <w:rPr>
          <w:b/>
          <w:lang w:val="uk-UA"/>
        </w:rPr>
        <w:tab/>
      </w:r>
      <w:r>
        <w:rPr>
          <w:b/>
          <w:lang w:val="uk-UA"/>
        </w:rPr>
        <w:tab/>
        <w:t xml:space="preserve">    І. Петрушка</w:t>
      </w:r>
    </w:p>
    <w:p w:rsidR="00547788" w:rsidRDefault="00547788" w:rsidP="008C3310">
      <w:pPr>
        <w:spacing w:after="200" w:line="276" w:lineRule="auto"/>
        <w:rPr>
          <w:b/>
          <w:lang w:val="uk-UA"/>
        </w:rPr>
      </w:pPr>
    </w:p>
    <w:p w:rsidR="00547788" w:rsidRDefault="00547788" w:rsidP="008C3310">
      <w:pPr>
        <w:spacing w:after="200" w:line="276" w:lineRule="auto"/>
        <w:rPr>
          <w:b/>
          <w:lang w:val="uk-UA"/>
        </w:rPr>
      </w:pPr>
    </w:p>
    <w:p w:rsidR="00547788" w:rsidRDefault="00547788" w:rsidP="008C3310">
      <w:pPr>
        <w:spacing w:after="200" w:line="276" w:lineRule="auto"/>
        <w:rPr>
          <w:b/>
          <w:lang w:val="uk-UA"/>
        </w:rPr>
      </w:pPr>
    </w:p>
    <w:sectPr w:rsidR="00547788" w:rsidSect="004B62F2">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D4613"/>
    <w:multiLevelType w:val="hybridMultilevel"/>
    <w:tmpl w:val="52A4BE9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49D"/>
    <w:rsid w:val="00033DE9"/>
    <w:rsid w:val="00077CBA"/>
    <w:rsid w:val="0008693F"/>
    <w:rsid w:val="000F7661"/>
    <w:rsid w:val="00136A02"/>
    <w:rsid w:val="00147BB4"/>
    <w:rsid w:val="0017530B"/>
    <w:rsid w:val="001844BE"/>
    <w:rsid w:val="001B1B85"/>
    <w:rsid w:val="001D70A1"/>
    <w:rsid w:val="0023242F"/>
    <w:rsid w:val="00270D05"/>
    <w:rsid w:val="002C22A4"/>
    <w:rsid w:val="002D5E25"/>
    <w:rsid w:val="00373B16"/>
    <w:rsid w:val="00376CF3"/>
    <w:rsid w:val="003B1AEC"/>
    <w:rsid w:val="003C1C41"/>
    <w:rsid w:val="003C1DAE"/>
    <w:rsid w:val="003D0F6D"/>
    <w:rsid w:val="003E5897"/>
    <w:rsid w:val="004103B6"/>
    <w:rsid w:val="00414985"/>
    <w:rsid w:val="004503F5"/>
    <w:rsid w:val="004A46DE"/>
    <w:rsid w:val="004A7372"/>
    <w:rsid w:val="004B62F2"/>
    <w:rsid w:val="004E2BC5"/>
    <w:rsid w:val="00547788"/>
    <w:rsid w:val="00556BF8"/>
    <w:rsid w:val="005F57DD"/>
    <w:rsid w:val="00626B33"/>
    <w:rsid w:val="00630E6F"/>
    <w:rsid w:val="00657A36"/>
    <w:rsid w:val="00685515"/>
    <w:rsid w:val="00692761"/>
    <w:rsid w:val="006A6776"/>
    <w:rsid w:val="00711F65"/>
    <w:rsid w:val="007261DC"/>
    <w:rsid w:val="007602D9"/>
    <w:rsid w:val="007E441F"/>
    <w:rsid w:val="007F0D95"/>
    <w:rsid w:val="007F2B97"/>
    <w:rsid w:val="008702C4"/>
    <w:rsid w:val="0088653B"/>
    <w:rsid w:val="008A4C10"/>
    <w:rsid w:val="008C3310"/>
    <w:rsid w:val="00987690"/>
    <w:rsid w:val="009967CD"/>
    <w:rsid w:val="009B74BF"/>
    <w:rsid w:val="00AC6F6A"/>
    <w:rsid w:val="00AF4025"/>
    <w:rsid w:val="00B33A0F"/>
    <w:rsid w:val="00B65807"/>
    <w:rsid w:val="00B710A9"/>
    <w:rsid w:val="00C63489"/>
    <w:rsid w:val="00CE0315"/>
    <w:rsid w:val="00D02FA5"/>
    <w:rsid w:val="00D138B0"/>
    <w:rsid w:val="00D40203"/>
    <w:rsid w:val="00DA21D3"/>
    <w:rsid w:val="00DD462B"/>
    <w:rsid w:val="00E0649D"/>
    <w:rsid w:val="00F5588C"/>
    <w:rsid w:val="00F90F03"/>
    <w:rsid w:val="00FA0211"/>
    <w:rsid w:val="00FB0E24"/>
    <w:rsid w:val="00FB2CBC"/>
    <w:rsid w:val="00FD7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9D"/>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0649D"/>
    <w:pPr>
      <w:spacing w:after="120" w:line="480" w:lineRule="auto"/>
    </w:pPr>
  </w:style>
  <w:style w:type="character" w:customStyle="1" w:styleId="BodyText2Char">
    <w:name w:val="Body Text 2 Char"/>
    <w:basedOn w:val="DefaultParagraphFont"/>
    <w:link w:val="BodyText2"/>
    <w:uiPriority w:val="99"/>
    <w:locked/>
    <w:rsid w:val="00E0649D"/>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E064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49D"/>
    <w:rPr>
      <w:rFonts w:ascii="Tahoma" w:hAnsi="Tahoma" w:cs="Tahoma"/>
      <w:sz w:val="16"/>
      <w:szCs w:val="16"/>
      <w:lang w:eastAsia="ru-RU"/>
    </w:rPr>
  </w:style>
  <w:style w:type="paragraph" w:styleId="ListParagraph">
    <w:name w:val="List Paragraph"/>
    <w:basedOn w:val="Normal"/>
    <w:uiPriority w:val="99"/>
    <w:qFormat/>
    <w:rsid w:val="007E441F"/>
    <w:pPr>
      <w:ind w:left="720"/>
      <w:contextualSpacing/>
    </w:pPr>
  </w:style>
</w:styles>
</file>

<file path=word/webSettings.xml><?xml version="1.0" encoding="utf-8"?>
<w:webSettings xmlns:r="http://schemas.openxmlformats.org/officeDocument/2006/relationships" xmlns:w="http://schemas.openxmlformats.org/wordprocessingml/2006/main">
  <w:divs>
    <w:div w:id="12542085">
      <w:marLeft w:val="0"/>
      <w:marRight w:val="0"/>
      <w:marTop w:val="0"/>
      <w:marBottom w:val="0"/>
      <w:divBdr>
        <w:top w:val="none" w:sz="0" w:space="0" w:color="auto"/>
        <w:left w:val="none" w:sz="0" w:space="0" w:color="auto"/>
        <w:bottom w:val="none" w:sz="0" w:space="0" w:color="auto"/>
        <w:right w:val="none" w:sz="0" w:space="0" w:color="auto"/>
      </w:divBdr>
    </w:div>
    <w:div w:id="1254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Pages>
  <Words>225</Words>
  <Characters>1288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Rusya</dc:creator>
  <cp:keywords/>
  <dc:description/>
  <cp:lastModifiedBy>Admin</cp:lastModifiedBy>
  <cp:revision>11</cp:revision>
  <cp:lastPrinted>2016-03-17T09:41:00Z</cp:lastPrinted>
  <dcterms:created xsi:type="dcterms:W3CDTF">2016-09-19T08:01:00Z</dcterms:created>
  <dcterms:modified xsi:type="dcterms:W3CDTF">2016-10-06T06:39:00Z</dcterms:modified>
</cp:coreProperties>
</file>