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C9" w:rsidRDefault="007711C9" w:rsidP="00EC29F0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C5016A">
        <w:rPr>
          <w:sz w:val="20"/>
        </w:rPr>
        <w:t xml:space="preserve"> </w:t>
      </w:r>
      <w:r w:rsidRPr="009E0F0E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3.5pt">
            <v:imagedata r:id="rId4" o:title=""/>
          </v:shape>
        </w:pict>
      </w:r>
    </w:p>
    <w:p w:rsidR="007711C9" w:rsidRDefault="007711C9" w:rsidP="00EC29F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7711C9" w:rsidRDefault="007711C9" w:rsidP="00EC29F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7711C9" w:rsidRDefault="007711C9" w:rsidP="00EC29F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7711C9" w:rsidRDefault="007711C9" w:rsidP="00EC29F0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7711C9" w:rsidRDefault="007711C9" w:rsidP="00EC29F0">
      <w:pPr>
        <w:spacing w:after="0" w:line="240" w:lineRule="auto"/>
        <w:ind w:left="-567" w:right="-761"/>
        <w:jc w:val="center"/>
        <w:rPr>
          <w:rFonts w:ascii="Times New Roman CYR" w:hAnsi="Times New Roman CYR" w:cs="Times New Roman CYR"/>
          <w:b/>
          <w:bCs/>
          <w:sz w:val="24"/>
          <w:szCs w:val="28"/>
        </w:rPr>
      </w:pPr>
    </w:p>
    <w:p w:rsidR="007711C9" w:rsidRPr="00EC29F0" w:rsidRDefault="007711C9" w:rsidP="00EC29F0">
      <w:pPr>
        <w:tabs>
          <w:tab w:val="left" w:pos="4962"/>
        </w:tabs>
        <w:spacing w:after="0" w:line="240" w:lineRule="auto"/>
        <w:jc w:val="both"/>
        <w:rPr>
          <w:rFonts w:ascii="Antiqua" w:hAnsi="Antiqua" w:cs="Antiqua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11.10.2017</w:t>
      </w:r>
      <w:r w:rsidRPr="00EC29F0">
        <w:rPr>
          <w:rFonts w:ascii="Times New Roman CYR" w:hAnsi="Times New Roman CYR" w:cs="Times New Roman CYR"/>
          <w:bCs/>
          <w:sz w:val="28"/>
          <w:szCs w:val="28"/>
        </w:rPr>
        <w:t>_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</w:t>
      </w:r>
      <w:r w:rsidRPr="00EC29F0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</w:rPr>
        <w:t>Берегово                                           № 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391</w:t>
      </w:r>
      <w:r w:rsidRPr="00EC29F0"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7711C9" w:rsidRPr="00EC29F0" w:rsidRDefault="007711C9" w:rsidP="00BE3766">
      <w:pPr>
        <w:jc w:val="both"/>
        <w:rPr>
          <w:rFonts w:ascii="Times New Roman" w:hAnsi="Times New Roman"/>
          <w:sz w:val="28"/>
          <w:szCs w:val="28"/>
        </w:rPr>
      </w:pPr>
    </w:p>
    <w:p w:rsidR="007711C9" w:rsidRPr="00EC29F0" w:rsidRDefault="007711C9" w:rsidP="00EC2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видачу дубл</w:t>
      </w:r>
      <w:r>
        <w:rPr>
          <w:rFonts w:ascii="Times New Roman" w:hAnsi="Times New Roman"/>
          <w:b/>
          <w:sz w:val="28"/>
          <w:szCs w:val="28"/>
          <w:lang w:val="uk-UA"/>
        </w:rPr>
        <w:t>іката сертифіката на право</w:t>
      </w:r>
    </w:p>
    <w:p w:rsidR="007711C9" w:rsidRDefault="007711C9" w:rsidP="00EC2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земельну частку (пай)</w:t>
      </w:r>
    </w:p>
    <w:p w:rsidR="007711C9" w:rsidRDefault="007711C9" w:rsidP="0080554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1C9" w:rsidRDefault="007711C9" w:rsidP="00EC29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6 і 39 Закону України </w:t>
      </w:r>
      <w:r w:rsidRPr="00EC29F0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EC29F0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пункту 5 Указу Президента України від 08.08.1995 року </w:t>
      </w:r>
      <w:r w:rsidRPr="00EC29F0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порядок паювання земель, переданих у колективну власність сільськогосподарським підприємства, організаціям</w:t>
      </w:r>
      <w:r w:rsidRPr="00EC29F0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розглянувши заяву громадянина Карафа Андрія Андрійовича та подані  відділом у Берегівському районі Головного управління Держгеокадастру у Закарпатській області документи:</w:t>
      </w:r>
    </w:p>
    <w:p w:rsidR="007711C9" w:rsidRDefault="007711C9" w:rsidP="00EC29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1C9" w:rsidRDefault="007711C9" w:rsidP="00EC29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Визнати недійсним втрачений оригінал сертифіката на право на земельну частку (пай)</w:t>
      </w:r>
      <w:r w:rsidRPr="00E976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ЗК №</w:t>
      </w:r>
      <w:r w:rsidRPr="00EC29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0026820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, виданий Берегівською районною державною адміністрацією на підставі розпорядження голови Берегівської районної державної адміністрації від 7 квітня 1997 року №</w:t>
      </w:r>
      <w:r w:rsidRPr="00EC29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212.</w:t>
      </w:r>
    </w:p>
    <w:p w:rsidR="007711C9" w:rsidRDefault="007711C9" w:rsidP="00EC29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Видати  дублікат  сертифіката  на  право  на  земельну  частку  (пай) РН № 173021 на ім’я спадкоємця Карафа Андрія Андрійовича  взамін втраченого сертифіката на право на земельну частку (пай) ЗК</w:t>
      </w:r>
      <w:r w:rsidRPr="00EC2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0026820.        </w:t>
      </w:r>
    </w:p>
    <w:p w:rsidR="007711C9" w:rsidRDefault="007711C9" w:rsidP="00EC29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Видачу дубліката</w:t>
      </w:r>
      <w:r w:rsidRPr="00717B6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сертифіката на право на земельну частку (пай) оформити відповідним актом приймання-передачі.</w:t>
      </w:r>
    </w:p>
    <w:p w:rsidR="007711C9" w:rsidRDefault="007711C9" w:rsidP="00EC29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3.Відділу у Берегівському районі Головного управління Держгеокадастру у Закарпатській області внести відповідний запис (зміну) до Книги реєстрації сертифікатів на право на земельну частку (пай), у зв’язку із видачею дубліката сертифіката на право на земельну частку (пай).</w:t>
      </w:r>
    </w:p>
    <w:p w:rsidR="007711C9" w:rsidRDefault="007711C9" w:rsidP="00EC29F0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4.Контроль за виконанням цього розпорядження залишаю за собою.</w:t>
      </w:r>
    </w:p>
    <w:p w:rsidR="007711C9" w:rsidRDefault="007711C9" w:rsidP="004C66E6">
      <w:pPr>
        <w:rPr>
          <w:rFonts w:ascii="Times New Roman" w:hAnsi="Times New Roman"/>
          <w:sz w:val="28"/>
          <w:szCs w:val="28"/>
          <w:lang w:val="uk-UA"/>
        </w:rPr>
      </w:pPr>
    </w:p>
    <w:p w:rsidR="007711C9" w:rsidRDefault="007711C9" w:rsidP="004C66E6">
      <w:pPr>
        <w:rPr>
          <w:rFonts w:ascii="Times New Roman" w:hAnsi="Times New Roman"/>
          <w:sz w:val="28"/>
          <w:szCs w:val="28"/>
          <w:lang w:val="uk-UA"/>
        </w:rPr>
      </w:pPr>
    </w:p>
    <w:p w:rsidR="007711C9" w:rsidRPr="004C66E6" w:rsidRDefault="007711C9" w:rsidP="004C66E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C66E6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4C66E6">
        <w:rPr>
          <w:rFonts w:ascii="Times New Roman" w:hAnsi="Times New Roman"/>
          <w:b/>
          <w:sz w:val="28"/>
          <w:szCs w:val="28"/>
          <w:lang w:val="uk-UA"/>
        </w:rPr>
        <w:t>І.Петрушка</w:t>
      </w:r>
    </w:p>
    <w:sectPr w:rsidR="007711C9" w:rsidRPr="004C66E6" w:rsidSect="00EC29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766"/>
    <w:rsid w:val="00161420"/>
    <w:rsid w:val="001E5792"/>
    <w:rsid w:val="002315C4"/>
    <w:rsid w:val="002C34EC"/>
    <w:rsid w:val="00394DA0"/>
    <w:rsid w:val="00395413"/>
    <w:rsid w:val="004C4953"/>
    <w:rsid w:val="004C66E6"/>
    <w:rsid w:val="00543C7E"/>
    <w:rsid w:val="005646A7"/>
    <w:rsid w:val="005C6B67"/>
    <w:rsid w:val="006344B7"/>
    <w:rsid w:val="00663AB4"/>
    <w:rsid w:val="00680681"/>
    <w:rsid w:val="006A668B"/>
    <w:rsid w:val="006C48A6"/>
    <w:rsid w:val="00717B6A"/>
    <w:rsid w:val="007711C9"/>
    <w:rsid w:val="007911A5"/>
    <w:rsid w:val="007B44F6"/>
    <w:rsid w:val="0080554A"/>
    <w:rsid w:val="00972A71"/>
    <w:rsid w:val="00975261"/>
    <w:rsid w:val="00990541"/>
    <w:rsid w:val="009E0F0E"/>
    <w:rsid w:val="00A123C1"/>
    <w:rsid w:val="00A927AF"/>
    <w:rsid w:val="00BE3766"/>
    <w:rsid w:val="00C0528C"/>
    <w:rsid w:val="00C467C9"/>
    <w:rsid w:val="00C471A3"/>
    <w:rsid w:val="00C5016A"/>
    <w:rsid w:val="00C5750F"/>
    <w:rsid w:val="00CB0B86"/>
    <w:rsid w:val="00D433A6"/>
    <w:rsid w:val="00E17B69"/>
    <w:rsid w:val="00E742B5"/>
    <w:rsid w:val="00E97641"/>
    <w:rsid w:val="00EC29F0"/>
    <w:rsid w:val="00F3696A"/>
    <w:rsid w:val="00FC43F5"/>
    <w:rsid w:val="00FD0492"/>
    <w:rsid w:val="00FD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1</Pages>
  <Words>260</Words>
  <Characters>1488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2017-10-10T06:35:00Z</cp:lastPrinted>
  <dcterms:created xsi:type="dcterms:W3CDTF">2017-09-04T13:11:00Z</dcterms:created>
  <dcterms:modified xsi:type="dcterms:W3CDTF">2017-11-06T12:57:00Z</dcterms:modified>
</cp:coreProperties>
</file>