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5E" w:rsidRDefault="000F125E" w:rsidP="0013628C">
      <w:pPr>
        <w:spacing w:after="120" w:line="240" w:lineRule="auto"/>
        <w:jc w:val="center"/>
        <w:rPr>
          <w:b/>
          <w:sz w:val="28"/>
        </w:rPr>
      </w:pPr>
      <w:r w:rsidRPr="00EE1648">
        <w:rPr>
          <w:rFonts w:ascii="Times New Roman" w:hAnsi="Times New Roman"/>
          <w:b/>
          <w:sz w:val="24"/>
          <w:szCs w:val="24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4" o:title=""/>
          </v:shape>
          <o:OLEObject Type="Embed" ProgID="Word.Picture.8" ShapeID="_x0000_i1025" DrawAspect="Content" ObjectID="_1595147661" r:id="rId5"/>
        </w:object>
      </w:r>
    </w:p>
    <w:p w:rsidR="000F125E" w:rsidRPr="0013628C" w:rsidRDefault="000F125E" w:rsidP="0013628C">
      <w:pPr>
        <w:pStyle w:val="Caption"/>
        <w:spacing w:before="0" w:after="0"/>
      </w:pPr>
      <w:r>
        <w:t>У</w:t>
      </w:r>
      <w:r>
        <w:rPr>
          <w:lang w:val="ru-RU"/>
        </w:rPr>
        <w:t xml:space="preserve"> </w:t>
      </w:r>
      <w:r w:rsidRPr="0013628C">
        <w:t>К</w:t>
      </w:r>
      <w:r w:rsidRPr="0013628C">
        <w:rPr>
          <w:lang w:val="ru-RU"/>
        </w:rPr>
        <w:t xml:space="preserve"> </w:t>
      </w:r>
      <w:r w:rsidRPr="0013628C">
        <w:t>Р</w:t>
      </w:r>
      <w:r w:rsidRPr="0013628C">
        <w:rPr>
          <w:lang w:val="ru-RU"/>
        </w:rPr>
        <w:t xml:space="preserve"> </w:t>
      </w:r>
      <w:r w:rsidRPr="0013628C">
        <w:t>А</w:t>
      </w:r>
      <w:r w:rsidRPr="0013628C">
        <w:rPr>
          <w:lang w:val="ru-RU"/>
        </w:rPr>
        <w:t xml:space="preserve"> </w:t>
      </w:r>
      <w:r w:rsidRPr="0013628C">
        <w:t>Ї</w:t>
      </w:r>
      <w:r w:rsidRPr="0013628C">
        <w:rPr>
          <w:lang w:val="ru-RU"/>
        </w:rPr>
        <w:t xml:space="preserve"> </w:t>
      </w:r>
      <w:r w:rsidRPr="0013628C">
        <w:t>Н</w:t>
      </w:r>
      <w:r w:rsidRPr="0013628C">
        <w:rPr>
          <w:lang w:val="ru-RU"/>
        </w:rPr>
        <w:t xml:space="preserve"> </w:t>
      </w:r>
      <w:r w:rsidRPr="0013628C">
        <w:t>А</w:t>
      </w:r>
    </w:p>
    <w:p w:rsidR="000F125E" w:rsidRPr="0013628C" w:rsidRDefault="000F125E" w:rsidP="0013628C">
      <w:pPr>
        <w:pStyle w:val="BodyTextIndent"/>
        <w:rPr>
          <w:sz w:val="44"/>
        </w:rPr>
      </w:pPr>
      <w:r w:rsidRPr="0013628C">
        <w:rPr>
          <w:sz w:val="44"/>
        </w:rPr>
        <w:t>Р О З П О Р Я Д Ж Е Н Н Я</w:t>
      </w:r>
    </w:p>
    <w:p w:rsidR="000F125E" w:rsidRPr="0013628C" w:rsidRDefault="000F125E" w:rsidP="0013628C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13628C">
        <w:rPr>
          <w:rFonts w:ascii="Times New Roman" w:hAnsi="Times New Roman"/>
          <w:b/>
          <w:bCs/>
          <w:sz w:val="28"/>
          <w:lang w:val="uk-UA"/>
        </w:rPr>
        <w:t xml:space="preserve">голови Берегівської районної державної адміністрації </w:t>
      </w:r>
    </w:p>
    <w:p w:rsidR="000F125E" w:rsidRPr="0013628C" w:rsidRDefault="000F125E" w:rsidP="0013628C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13628C">
        <w:rPr>
          <w:rFonts w:ascii="Times New Roman" w:hAnsi="Times New Roman"/>
          <w:b/>
          <w:bCs/>
          <w:sz w:val="28"/>
          <w:lang w:val="uk-UA"/>
        </w:rPr>
        <w:t>Закарпатської області</w:t>
      </w:r>
    </w:p>
    <w:p w:rsidR="000F125E" w:rsidRPr="0013628C" w:rsidRDefault="000F125E" w:rsidP="0013628C">
      <w:pPr>
        <w:spacing w:after="0" w:line="240" w:lineRule="auto"/>
        <w:ind w:left="-4077" w:firstLine="4077"/>
        <w:jc w:val="center"/>
        <w:rPr>
          <w:rFonts w:ascii="Times New Roman" w:hAnsi="Times New Roman"/>
          <w:b/>
          <w:bCs/>
          <w:sz w:val="28"/>
          <w:lang w:val="uk-UA"/>
        </w:rPr>
      </w:pPr>
    </w:p>
    <w:p w:rsidR="000F125E" w:rsidRPr="00E75DB4" w:rsidRDefault="000F125E" w:rsidP="0013628C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3628C">
        <w:rPr>
          <w:rFonts w:ascii="Times New Roman" w:hAnsi="Times New Roman"/>
          <w:bCs/>
          <w:sz w:val="28"/>
          <w:szCs w:val="28"/>
          <w:lang w:val="uk-UA"/>
        </w:rPr>
        <w:t>_</w:t>
      </w:r>
      <w:r w:rsidRPr="00E75DB4">
        <w:rPr>
          <w:rFonts w:ascii="Times New Roman" w:hAnsi="Times New Roman"/>
          <w:bCs/>
          <w:sz w:val="28"/>
          <w:szCs w:val="28"/>
        </w:rPr>
        <w:t>09.07.</w:t>
      </w:r>
      <w:r>
        <w:rPr>
          <w:rFonts w:ascii="Times New Roman" w:hAnsi="Times New Roman"/>
          <w:bCs/>
          <w:sz w:val="28"/>
          <w:szCs w:val="28"/>
          <w:lang w:val="en-US"/>
        </w:rPr>
        <w:t>2018</w:t>
      </w:r>
      <w:r w:rsidRPr="0013628C">
        <w:rPr>
          <w:rFonts w:ascii="Times New Roman" w:hAnsi="Times New Roman"/>
          <w:bCs/>
          <w:sz w:val="28"/>
          <w:szCs w:val="28"/>
          <w:lang w:val="uk-UA"/>
        </w:rPr>
        <w:t xml:space="preserve">_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</w:t>
      </w:r>
      <w:r w:rsidRPr="0013628C">
        <w:rPr>
          <w:rFonts w:ascii="Times New Roman" w:hAnsi="Times New Roman"/>
          <w:bCs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13628C">
        <w:rPr>
          <w:rFonts w:ascii="Times New Roman" w:hAnsi="Times New Roman"/>
          <w:bCs/>
          <w:sz w:val="28"/>
          <w:szCs w:val="28"/>
          <w:lang w:val="uk-UA"/>
        </w:rPr>
        <w:t xml:space="preserve">Берегово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</w:t>
      </w:r>
      <w:r w:rsidRPr="001362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bCs/>
          <w:sz w:val="28"/>
          <w:szCs w:val="28"/>
          <w:lang w:val="uk-UA"/>
        </w:rPr>
        <w:t>№_</w:t>
      </w:r>
      <w:r>
        <w:rPr>
          <w:rFonts w:ascii="Times New Roman" w:hAnsi="Times New Roman"/>
          <w:bCs/>
          <w:sz w:val="28"/>
          <w:szCs w:val="28"/>
          <w:lang w:val="en-US"/>
        </w:rPr>
        <w:t>258</w:t>
      </w:r>
    </w:p>
    <w:p w:rsidR="000F125E" w:rsidRDefault="000F125E" w:rsidP="0013628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F125E" w:rsidRPr="00E75DB4" w:rsidRDefault="000F125E" w:rsidP="001362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F43">
        <w:rPr>
          <w:rFonts w:ascii="Times New Roman" w:hAnsi="Times New Roman"/>
          <w:b/>
          <w:sz w:val="28"/>
          <w:szCs w:val="28"/>
        </w:rPr>
        <w:t>Про затвердження проекту землеустрою щодо в</w:t>
      </w:r>
      <w:r w:rsidRPr="00F83F43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F83F43">
        <w:rPr>
          <w:rFonts w:ascii="Times New Roman" w:hAnsi="Times New Roman"/>
          <w:b/>
          <w:sz w:val="28"/>
          <w:szCs w:val="28"/>
        </w:rPr>
        <w:t>дведення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земельної ділянки у власність Оросу Л.Л. для індивідуального </w:t>
      </w:r>
    </w:p>
    <w:p w:rsidR="000F125E" w:rsidRDefault="000F125E" w:rsidP="0013628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дачного будівництва</w:t>
      </w:r>
    </w:p>
    <w:p w:rsidR="000F125E" w:rsidRDefault="000F125E" w:rsidP="00761C45">
      <w:pPr>
        <w:tabs>
          <w:tab w:val="left" w:pos="284"/>
        </w:tabs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5E" w:rsidRPr="002A31B6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Відповідно до статей 6 і 39 Закону України </w:t>
      </w:r>
      <w:r w:rsidRPr="0013628C"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 w:rsidRPr="0013628C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, статей 17,</w:t>
      </w:r>
      <w:r w:rsidRPr="00136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20,</w:t>
      </w:r>
      <w:r w:rsidRPr="00136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116,</w:t>
      </w:r>
      <w:r w:rsidRPr="00136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Pr="00136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Pr="001362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122 Земельного кодексу України, розглянувши заяву громадянина України, мешканця вул.К.Маркса,34 с.Велика Бийгань Берегівського району Закарпатської області Ороса Лайоша Лайошовича, та додану до неї технічну землевпорядну документацію:</w:t>
      </w:r>
    </w:p>
    <w:p w:rsidR="000F125E" w:rsidRPr="002A31B6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5E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1.Затвердити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688 га"/>
        </w:smartTagPr>
        <w:r>
          <w:rPr>
            <w:rFonts w:ascii="Times New Roman" w:hAnsi="Times New Roman"/>
            <w:sz w:val="28"/>
            <w:szCs w:val="28"/>
            <w:lang w:val="uk-UA"/>
          </w:rPr>
          <w:t>0,0688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2120484800:04:000:0054, розташованої на території Запсоньської сільської ради Берегівського району Закарпатської області (с.Запсонь, вул.Будівельна,15) за межами населеного пункту, Оросу Лайошу Лайошовичу,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мешканцю вул.К.Маркса,34 с.Велика Бийгань Берегівського району Закарпатської області, для індивідуального дачного будівництва.</w:t>
      </w:r>
    </w:p>
    <w:p w:rsidR="000F125E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2. Змінити категорію (цільове призначення) зазначеної у пункті 1 цього розпорядження земельної ділянки із земель промисловості, транспорту, звя’зку, енергетики,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оборони та іншого призначення на землі рекреаційного призначення (для індивідуального дачного будівництва).</w:t>
      </w:r>
    </w:p>
    <w:p w:rsidR="000F125E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3.Надати земельну ділянку площею </w:t>
      </w:r>
      <w:smartTag w:uri="urn:schemas-microsoft-com:office:smarttags" w:element="metricconverter">
        <w:smartTagPr>
          <w:attr w:name="ProductID" w:val="0,0688 га"/>
        </w:smartTagPr>
        <w:r>
          <w:rPr>
            <w:rFonts w:ascii="Times New Roman" w:hAnsi="Times New Roman"/>
            <w:sz w:val="28"/>
            <w:szCs w:val="28"/>
            <w:lang w:val="uk-UA"/>
          </w:rPr>
          <w:t>0,0688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кадастровий номер 2120484800:04:000:0054, розташовану на території Запсоньської сільської ради Берегівського району Закарпатської області (с.Запсонь, вул.Будівельна,15) за межами населеного пункту,  безоплатно у приватну власність Оросу Лайошу Лайошовичу,</w:t>
      </w:r>
      <w:r w:rsidRPr="00CF2C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мешканцю вул. К.Маркса,34 с.Велика Бийгань Берегівського району Закарпатської області, для індивідуального дачного будівництва.</w:t>
      </w:r>
    </w:p>
    <w:p w:rsidR="000F125E" w:rsidRDefault="000F125E" w:rsidP="001362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4.Контроль за виконанням цього розпорядження залишаю за собою.</w:t>
      </w:r>
    </w:p>
    <w:p w:rsidR="000F125E" w:rsidRDefault="000F125E" w:rsidP="0045018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5E" w:rsidRDefault="000F125E" w:rsidP="0045018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125E" w:rsidRPr="00761C45" w:rsidRDefault="000F125E" w:rsidP="00761C45">
      <w:pPr>
        <w:rPr>
          <w:rFonts w:ascii="Times New Roman" w:hAnsi="Times New Roman"/>
          <w:b/>
          <w:sz w:val="28"/>
          <w:szCs w:val="28"/>
          <w:lang w:val="uk-UA"/>
        </w:rPr>
      </w:pPr>
      <w:r w:rsidRPr="00761C45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761C45">
        <w:rPr>
          <w:rFonts w:ascii="Times New Roman" w:hAnsi="Times New Roman"/>
          <w:b/>
          <w:sz w:val="28"/>
          <w:szCs w:val="28"/>
          <w:lang w:val="uk-UA"/>
        </w:rPr>
        <w:t>І.Петрушка</w:t>
      </w:r>
    </w:p>
    <w:sectPr w:rsidR="000F125E" w:rsidRPr="00761C45" w:rsidSect="001362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F43"/>
    <w:rsid w:val="000F125E"/>
    <w:rsid w:val="0013628C"/>
    <w:rsid w:val="002A31B6"/>
    <w:rsid w:val="00450181"/>
    <w:rsid w:val="004B4B5A"/>
    <w:rsid w:val="004E3FA6"/>
    <w:rsid w:val="005C6B67"/>
    <w:rsid w:val="00616D99"/>
    <w:rsid w:val="006A5105"/>
    <w:rsid w:val="006D4AAC"/>
    <w:rsid w:val="00761C45"/>
    <w:rsid w:val="00942E3B"/>
    <w:rsid w:val="009B2B02"/>
    <w:rsid w:val="00B04D5D"/>
    <w:rsid w:val="00B94AC4"/>
    <w:rsid w:val="00CF2C19"/>
    <w:rsid w:val="00D376B8"/>
    <w:rsid w:val="00D37F79"/>
    <w:rsid w:val="00D63441"/>
    <w:rsid w:val="00E75DB4"/>
    <w:rsid w:val="00EE0269"/>
    <w:rsid w:val="00EE1648"/>
    <w:rsid w:val="00F31902"/>
    <w:rsid w:val="00F8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locked/>
    <w:rsid w:val="0013628C"/>
    <w:pPr>
      <w:widowControl w:val="0"/>
      <w:autoSpaceDE w:val="0"/>
      <w:autoSpaceDN w:val="0"/>
      <w:adjustRightInd w:val="0"/>
      <w:spacing w:before="240" w:after="12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13628C"/>
    <w:pPr>
      <w:spacing w:after="0" w:line="240" w:lineRule="auto"/>
      <w:ind w:left="-4077" w:firstLine="4077"/>
      <w:jc w:val="center"/>
    </w:pPr>
    <w:rPr>
      <w:rFonts w:ascii="Times New Roman" w:hAnsi="Times New Roman"/>
      <w:b/>
      <w:sz w:val="28"/>
      <w:szCs w:val="20"/>
      <w:lang w:val="uk-UA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310</Words>
  <Characters>1772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2018-07-06T08:47:00Z</cp:lastPrinted>
  <dcterms:created xsi:type="dcterms:W3CDTF">2018-07-05T13:26:00Z</dcterms:created>
  <dcterms:modified xsi:type="dcterms:W3CDTF">2018-08-07T08:48:00Z</dcterms:modified>
</cp:coreProperties>
</file>