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62" w:rsidRDefault="00BE0862" w:rsidP="00817CFA">
      <w:pPr>
        <w:spacing w:after="120" w:line="240" w:lineRule="auto"/>
        <w:jc w:val="center"/>
        <w:rPr>
          <w:b/>
          <w:sz w:val="28"/>
        </w:rPr>
      </w:pPr>
      <w:r w:rsidRPr="0094785B">
        <w:rPr>
          <w:rFonts w:ascii="Times New Roman" w:hAnsi="Times New Roman"/>
          <w:b/>
          <w:sz w:val="24"/>
          <w:szCs w:val="24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7.25pt" o:ole="" fillcolor="window">
            <v:imagedata r:id="rId4" o:title=""/>
          </v:shape>
          <o:OLEObject Type="Embed" ProgID="Word.Picture.8" ShapeID="_x0000_i1025" DrawAspect="Content" ObjectID="_1595147436" r:id="rId5"/>
        </w:object>
      </w:r>
    </w:p>
    <w:p w:rsidR="00BE0862" w:rsidRDefault="00BE0862" w:rsidP="00817CFA">
      <w:pPr>
        <w:pStyle w:val="Caption"/>
        <w:spacing w:before="0" w:after="0"/>
      </w:pPr>
      <w:r>
        <w:t>У</w:t>
      </w:r>
      <w:r>
        <w:rPr>
          <w:lang w:val="ru-RU"/>
        </w:rPr>
        <w:t xml:space="preserve"> </w:t>
      </w:r>
      <w:r>
        <w:t>К</w:t>
      </w:r>
      <w:r>
        <w:rPr>
          <w:lang w:val="ru-RU"/>
        </w:rPr>
        <w:t xml:space="preserve"> </w:t>
      </w:r>
      <w:r>
        <w:t>Р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Ї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</w:p>
    <w:p w:rsidR="00BE0862" w:rsidRDefault="00BE0862" w:rsidP="00817CFA">
      <w:pPr>
        <w:pStyle w:val="BodyTextIndent"/>
        <w:rPr>
          <w:sz w:val="44"/>
        </w:rPr>
      </w:pPr>
      <w:r>
        <w:rPr>
          <w:sz w:val="44"/>
        </w:rPr>
        <w:t>Р О З П О Р Я Д Ж Е Н Н Я</w:t>
      </w:r>
    </w:p>
    <w:p w:rsidR="00BE0862" w:rsidRDefault="00BE0862" w:rsidP="00817CFA">
      <w:pPr>
        <w:spacing w:after="0" w:line="240" w:lineRule="auto"/>
        <w:ind w:left="-4077" w:firstLine="4077"/>
        <w:jc w:val="center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 xml:space="preserve">голови Берегівської районної державної адміністрації </w:t>
      </w:r>
    </w:p>
    <w:p w:rsidR="00BE0862" w:rsidRDefault="00BE0862" w:rsidP="00817CFA">
      <w:pPr>
        <w:spacing w:after="0" w:line="240" w:lineRule="auto"/>
        <w:ind w:left="-4077" w:firstLine="4077"/>
        <w:jc w:val="center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>Закарпатської області</w:t>
      </w:r>
    </w:p>
    <w:p w:rsidR="00BE0862" w:rsidRDefault="00BE0862" w:rsidP="00817CFA">
      <w:pPr>
        <w:spacing w:after="0" w:line="240" w:lineRule="auto"/>
        <w:ind w:left="-4077" w:firstLine="4077"/>
        <w:jc w:val="center"/>
        <w:rPr>
          <w:b/>
          <w:bCs/>
          <w:sz w:val="28"/>
          <w:lang w:val="uk-UA"/>
        </w:rPr>
      </w:pPr>
    </w:p>
    <w:p w:rsidR="00BE0862" w:rsidRDefault="00BE0862" w:rsidP="00817CFA">
      <w:pPr>
        <w:tabs>
          <w:tab w:val="left" w:pos="4962"/>
        </w:tabs>
        <w:spacing w:after="0" w:line="240" w:lineRule="auto"/>
        <w:jc w:val="both"/>
        <w:rPr>
          <w:rFonts w:ascii="Antiqua" w:hAnsi="Antiqua" w:cs="Antiqua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 w:rsidRPr="00816B53">
        <w:rPr>
          <w:rFonts w:ascii="Times New Roman CYR" w:hAnsi="Times New Roman CYR" w:cs="Times New Roman CYR"/>
          <w:bCs/>
          <w:sz w:val="28"/>
          <w:szCs w:val="28"/>
        </w:rPr>
        <w:t>09.07.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2018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Берегово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262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</w:p>
    <w:p w:rsidR="00BE0862" w:rsidRPr="00F83F43" w:rsidRDefault="00BE0862" w:rsidP="00F83F43">
      <w:pPr>
        <w:rPr>
          <w:rFonts w:ascii="Times New Roman" w:hAnsi="Times New Roman"/>
          <w:sz w:val="28"/>
          <w:szCs w:val="28"/>
        </w:rPr>
      </w:pPr>
    </w:p>
    <w:p w:rsidR="00BE0862" w:rsidRPr="00816B53" w:rsidRDefault="00BE0862" w:rsidP="00817CF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3F43">
        <w:rPr>
          <w:rFonts w:ascii="Times New Roman" w:hAnsi="Times New Roman"/>
          <w:b/>
          <w:sz w:val="28"/>
          <w:szCs w:val="28"/>
        </w:rPr>
        <w:t>Про затвердження проекту землеустрою щодо в</w:t>
      </w:r>
      <w:r w:rsidRPr="00F83F43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F83F43">
        <w:rPr>
          <w:rFonts w:ascii="Times New Roman" w:hAnsi="Times New Roman"/>
          <w:b/>
          <w:sz w:val="28"/>
          <w:szCs w:val="28"/>
        </w:rPr>
        <w:t>дведення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земельної ділянки у власність Фекете Я.Я. для індивідуального</w:t>
      </w:r>
    </w:p>
    <w:p w:rsidR="00BE0862" w:rsidRDefault="00BE0862" w:rsidP="00817CF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дачного будівництва</w:t>
      </w:r>
    </w:p>
    <w:p w:rsidR="00BE0862" w:rsidRPr="00816B53" w:rsidRDefault="00BE0862" w:rsidP="00817CFA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BE0862" w:rsidRPr="00816B53" w:rsidRDefault="00BE0862" w:rsidP="00817CFA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BE0862" w:rsidRPr="00816B53" w:rsidRDefault="00BE0862" w:rsidP="00817C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Відповідно до статей 6 і 39 Закону України </w:t>
      </w:r>
      <w:r w:rsidRPr="00816B53"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Про місцеві державні адміністрації</w:t>
      </w:r>
      <w:r w:rsidRPr="00816B53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, статей 17,</w:t>
      </w:r>
      <w:r w:rsidRPr="00816B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20,</w:t>
      </w:r>
      <w:r w:rsidRPr="00816B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116,</w:t>
      </w:r>
      <w:r w:rsidRPr="00816B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118,</w:t>
      </w:r>
      <w:r w:rsidRPr="00816B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121,</w:t>
      </w:r>
      <w:r w:rsidRPr="00816B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122 Земельного кодексу України, розглянувши заяву громадянина України, мешканця вул.Пушкіна,11 с.Велика Бийгань Берегівського району Закарпатської області Фекете Яноша Яношовича, та додану до неї технічну землевпорядну документацію:</w:t>
      </w:r>
    </w:p>
    <w:p w:rsidR="00BE0862" w:rsidRPr="00816B53" w:rsidRDefault="00BE0862" w:rsidP="00817C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862" w:rsidRDefault="00BE0862" w:rsidP="00817C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1.Затвердити проект землеустрою щодо відведення земельної ділянки площею </w:t>
      </w:r>
      <w:smartTag w:uri="urn:schemas-microsoft-com:office:smarttags" w:element="metricconverter">
        <w:smartTagPr>
          <w:attr w:name="ProductID" w:val="0,0520 га"/>
        </w:smartTagPr>
        <w:r>
          <w:rPr>
            <w:rFonts w:ascii="Times New Roman" w:hAnsi="Times New Roman"/>
            <w:sz w:val="28"/>
            <w:szCs w:val="28"/>
            <w:lang w:val="uk-UA"/>
          </w:rPr>
          <w:t>0,0520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кадастровий номер 2120484800:04:000:0053, розташованої на території Запсоньської сільської ради Берегівського району Закарпатської області (с.Запсонь, вул.Будівельна,10) за межами населеного пункту,  Фекете Яношу Яношовичу,</w:t>
      </w:r>
      <w:r w:rsidRPr="00CF2C1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мешканцю вул.Пушкіна,11 с.Велика Бийгань Берегівського району Закарпатської області, для індивідуального дачного будівництва.</w:t>
      </w:r>
    </w:p>
    <w:p w:rsidR="00BE0862" w:rsidRDefault="00BE0862" w:rsidP="00817C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2. Змінити категорію (цільове призначення) зазначеної у пункті 1 цього розпорядження земельної ділянки із земель промисловості, транспорту, звя’зку, енергетики,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оборони та іншого призначення на землі рекреаційного призначення (для індивідуального дачного будівництва).</w:t>
      </w:r>
    </w:p>
    <w:p w:rsidR="00BE0862" w:rsidRDefault="00BE0862" w:rsidP="00817C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3.Надати земельну ділянку площею </w:t>
      </w:r>
      <w:smartTag w:uri="urn:schemas-microsoft-com:office:smarttags" w:element="metricconverter">
        <w:smartTagPr>
          <w:attr w:name="ProductID" w:val="0,0520 га"/>
        </w:smartTagPr>
        <w:r>
          <w:rPr>
            <w:rFonts w:ascii="Times New Roman" w:hAnsi="Times New Roman"/>
            <w:sz w:val="28"/>
            <w:szCs w:val="28"/>
            <w:lang w:val="uk-UA"/>
          </w:rPr>
          <w:t>0,0520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кадастровий номер 2120484800:04:000:0053, розташовану на території Запсоньської сільської ради Берегівського району Закарпатської області (с.Запсонь, вул.Будівельна,15) за межами населеного пункту, безоплатно у приватну власність Фекете Яношу Яношовичу,</w:t>
      </w:r>
      <w:r w:rsidRPr="00CF2C1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мешканцю вул. Пушкіна,11 с.Велика Бийгань Берегівського району Закарпатської області, для індивідуального дачного будівництва.</w:t>
      </w:r>
    </w:p>
    <w:p w:rsidR="00BE0862" w:rsidRDefault="00BE0862" w:rsidP="00817C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4.Контроль за виконанням цього розпорядження залишаю за собою.</w:t>
      </w:r>
    </w:p>
    <w:p w:rsidR="00BE0862" w:rsidRDefault="00BE0862" w:rsidP="00817C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0862" w:rsidRDefault="00BE0862" w:rsidP="00817C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0862" w:rsidRDefault="00BE0862" w:rsidP="00817C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0862" w:rsidRPr="00761C45" w:rsidRDefault="00BE0862" w:rsidP="00817CF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61C45">
        <w:rPr>
          <w:rFonts w:ascii="Times New Roman" w:hAnsi="Times New Roman"/>
          <w:b/>
          <w:sz w:val="28"/>
          <w:szCs w:val="28"/>
          <w:lang w:val="uk-UA"/>
        </w:rPr>
        <w:t xml:space="preserve">Голова державної адміністрації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761C45">
        <w:rPr>
          <w:rFonts w:ascii="Times New Roman" w:hAnsi="Times New Roman"/>
          <w:b/>
          <w:sz w:val="28"/>
          <w:szCs w:val="28"/>
          <w:lang w:val="uk-UA"/>
        </w:rPr>
        <w:t>І.Петрушка</w:t>
      </w:r>
    </w:p>
    <w:sectPr w:rsidR="00BE0862" w:rsidRPr="00761C45" w:rsidSect="00817C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F43"/>
    <w:rsid w:val="00152A7F"/>
    <w:rsid w:val="003D138C"/>
    <w:rsid w:val="003D30D2"/>
    <w:rsid w:val="00450181"/>
    <w:rsid w:val="004B4B5A"/>
    <w:rsid w:val="004E3FA6"/>
    <w:rsid w:val="005538EA"/>
    <w:rsid w:val="005C6B67"/>
    <w:rsid w:val="006A5105"/>
    <w:rsid w:val="00761C45"/>
    <w:rsid w:val="00816B53"/>
    <w:rsid w:val="00817CFA"/>
    <w:rsid w:val="009064AF"/>
    <w:rsid w:val="0094785B"/>
    <w:rsid w:val="00B94AC4"/>
    <w:rsid w:val="00BE0862"/>
    <w:rsid w:val="00C64436"/>
    <w:rsid w:val="00CA171C"/>
    <w:rsid w:val="00CF2C19"/>
    <w:rsid w:val="00EE0269"/>
    <w:rsid w:val="00F7205B"/>
    <w:rsid w:val="00F83F43"/>
    <w:rsid w:val="00FE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locked/>
    <w:rsid w:val="00817CFA"/>
    <w:pPr>
      <w:widowControl w:val="0"/>
      <w:autoSpaceDE w:val="0"/>
      <w:autoSpaceDN w:val="0"/>
      <w:adjustRightInd w:val="0"/>
      <w:spacing w:before="240" w:after="120" w:line="240" w:lineRule="auto"/>
      <w:ind w:left="-4077" w:firstLine="4077"/>
      <w:jc w:val="center"/>
    </w:pPr>
    <w:rPr>
      <w:rFonts w:ascii="Times New Roman" w:hAnsi="Times New Roman"/>
      <w:b/>
      <w:sz w:val="28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817CFA"/>
    <w:pPr>
      <w:spacing w:after="0" w:line="240" w:lineRule="auto"/>
      <w:ind w:left="-4077" w:firstLine="4077"/>
      <w:jc w:val="center"/>
    </w:pPr>
    <w:rPr>
      <w:rFonts w:ascii="Times New Roman" w:hAnsi="Times New Roman"/>
      <w:b/>
      <w:sz w:val="28"/>
      <w:szCs w:val="20"/>
      <w:lang w:val="uk-UA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1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310</Words>
  <Characters>1768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cp:lastPrinted>2018-07-09T07:36:00Z</cp:lastPrinted>
  <dcterms:created xsi:type="dcterms:W3CDTF">2018-07-05T13:24:00Z</dcterms:created>
  <dcterms:modified xsi:type="dcterms:W3CDTF">2018-08-07T08:44:00Z</dcterms:modified>
</cp:coreProperties>
</file>