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52" w:rsidRPr="00D64FF4" w:rsidRDefault="007E6352" w:rsidP="00904653">
      <w:pPr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3F6D">
        <w:rPr>
          <w:rFonts w:ascii="Times New Roman" w:hAnsi="Times New Roman"/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3.75pt;height:45pt;visibility:visible">
            <v:imagedata r:id="rId6" o:title=""/>
          </v:shape>
        </w:pict>
      </w:r>
    </w:p>
    <w:p w:rsidR="007E6352" w:rsidRPr="00D64FF4" w:rsidRDefault="007E6352" w:rsidP="00E103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FF4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7E6352" w:rsidRPr="00D64FF4" w:rsidRDefault="007E6352" w:rsidP="0090465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D64FF4">
        <w:rPr>
          <w:rFonts w:ascii="Times New Roman CYR" w:hAnsi="Times New Roman CYR" w:cs="Times New Roman CYR"/>
          <w:b/>
          <w:bCs/>
          <w:sz w:val="44"/>
          <w:szCs w:val="44"/>
        </w:rPr>
        <w:t xml:space="preserve">  Р О З П О Р Я Д Ж Е Н Н Я</w:t>
      </w:r>
    </w:p>
    <w:p w:rsidR="007E6352" w:rsidRPr="00943EFF" w:rsidRDefault="007E6352" w:rsidP="00904653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64FF4">
        <w:rPr>
          <w:rFonts w:ascii="Times New Roman" w:hAnsi="Times New Roman"/>
          <w:color w:val="auto"/>
          <w:sz w:val="28"/>
          <w:szCs w:val="28"/>
        </w:rPr>
        <w:t xml:space="preserve">  голови </w:t>
      </w:r>
      <w:r>
        <w:rPr>
          <w:rFonts w:ascii="Times New Roman" w:hAnsi="Times New Roman"/>
          <w:color w:val="auto"/>
          <w:sz w:val="28"/>
          <w:szCs w:val="28"/>
        </w:rPr>
        <w:t>Берегівської</w:t>
      </w:r>
      <w:r w:rsidRPr="00D64FF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районної</w:t>
      </w:r>
      <w:r w:rsidRPr="00D64FF4">
        <w:rPr>
          <w:rFonts w:ascii="Times New Roman" w:hAnsi="Times New Roman"/>
          <w:color w:val="auto"/>
          <w:sz w:val="28"/>
          <w:szCs w:val="28"/>
        </w:rPr>
        <w:t xml:space="preserve"> державної адміністрації</w:t>
      </w:r>
    </w:p>
    <w:p w:rsidR="007E6352" w:rsidRPr="00E1034C" w:rsidRDefault="007E6352" w:rsidP="00E1034C">
      <w:pPr>
        <w:jc w:val="center"/>
        <w:rPr>
          <w:rFonts w:ascii="Times New Roman" w:hAnsi="Times New Roman"/>
          <w:b/>
          <w:sz w:val="28"/>
          <w:szCs w:val="28"/>
        </w:rPr>
      </w:pPr>
      <w:r w:rsidRPr="00E1034C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7E6352" w:rsidRDefault="007E6352" w:rsidP="00CC202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E6352" w:rsidRPr="002C50B6" w:rsidRDefault="007E6352" w:rsidP="00CC202D">
      <w:pPr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 w:rsidRPr="00943EFF">
        <w:rPr>
          <w:rFonts w:ascii="Times New Roman CYR" w:hAnsi="Times New Roman CYR" w:cs="Times New Roman CYR"/>
          <w:sz w:val="28"/>
          <w:szCs w:val="28"/>
          <w:lang w:val="ru-RU"/>
        </w:rPr>
        <w:t>18.09.</w:t>
      </w:r>
      <w:r w:rsidRPr="002C50B6">
        <w:rPr>
          <w:rFonts w:ascii="Times New Roman CYR" w:hAnsi="Times New Roman CYR" w:cs="Times New Roman CYR"/>
          <w:sz w:val="28"/>
          <w:szCs w:val="28"/>
          <w:lang w:val="ru-RU"/>
        </w:rPr>
        <w:t>2018</w:t>
      </w:r>
      <w:r w:rsidRPr="00E1034C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2C50B6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</w:t>
      </w:r>
      <w:r w:rsidRPr="00E1034C">
        <w:rPr>
          <w:rFonts w:ascii="Times New Roman CYR" w:hAnsi="Times New Roman CYR" w:cs="Times New Roman CYR"/>
          <w:sz w:val="28"/>
          <w:szCs w:val="28"/>
        </w:rPr>
        <w:t xml:space="preserve">Берегово                                     </w:t>
      </w:r>
      <w:r w:rsidRPr="002C50B6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C50B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E1034C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50B6">
        <w:rPr>
          <w:rFonts w:ascii="Times New Roman CYR" w:hAnsi="Times New Roman CYR" w:cs="Times New Roman CYR"/>
          <w:sz w:val="28"/>
          <w:szCs w:val="28"/>
          <w:lang w:val="ru-RU"/>
        </w:rPr>
        <w:t xml:space="preserve"> 381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7E6352" w:rsidRDefault="007E6352" w:rsidP="00CC20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352" w:rsidRPr="00E1034C" w:rsidRDefault="007E6352" w:rsidP="00904653">
      <w:pPr>
        <w:pStyle w:val="NoSpacing"/>
        <w:jc w:val="center"/>
        <w:rPr>
          <w:rStyle w:val="rvts23"/>
          <w:rFonts w:ascii="Times New Roman" w:hAnsi="Times New Roman"/>
          <w:b/>
          <w:sz w:val="28"/>
          <w:szCs w:val="28"/>
        </w:rPr>
      </w:pPr>
      <w:r w:rsidRPr="00E1034C">
        <w:rPr>
          <w:rStyle w:val="rvts23"/>
          <w:rFonts w:ascii="Times New Roman" w:hAnsi="Times New Roman"/>
          <w:b/>
          <w:sz w:val="28"/>
          <w:szCs w:val="28"/>
        </w:rPr>
        <w:t xml:space="preserve">Про районний план заходів на 2018 рік та наступні роки, спрямованих </w:t>
      </w:r>
    </w:p>
    <w:p w:rsidR="007E6352" w:rsidRPr="00E1034C" w:rsidRDefault="007E6352" w:rsidP="00904653">
      <w:pPr>
        <w:pStyle w:val="NoSpacing"/>
        <w:jc w:val="center"/>
        <w:rPr>
          <w:rStyle w:val="rvts23"/>
          <w:rFonts w:ascii="Times New Roman" w:hAnsi="Times New Roman"/>
          <w:b/>
          <w:sz w:val="28"/>
          <w:szCs w:val="28"/>
        </w:rPr>
      </w:pPr>
      <w:r w:rsidRPr="00E1034C">
        <w:rPr>
          <w:rStyle w:val="rvts23"/>
          <w:rFonts w:ascii="Times New Roman" w:hAnsi="Times New Roman"/>
          <w:b/>
          <w:sz w:val="28"/>
          <w:szCs w:val="28"/>
        </w:rPr>
        <w:t xml:space="preserve">на розвиток системи спортивної реабілітації учасників бойових дій </w:t>
      </w:r>
    </w:p>
    <w:p w:rsidR="007E6352" w:rsidRDefault="007E6352" w:rsidP="00904653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6352" w:rsidRPr="00D64FF4" w:rsidRDefault="007E6352" w:rsidP="00904653">
      <w:pPr>
        <w:pStyle w:val="NoSpacing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64FF4">
        <w:rPr>
          <w:rFonts w:ascii="Times New Roman" w:hAnsi="Times New Roman"/>
          <w:spacing w:val="-6"/>
          <w:sz w:val="28"/>
          <w:szCs w:val="28"/>
        </w:rPr>
        <w:t>Відповідно до статей 2, 13, 22 і 39 Закону України „Про місцеві державні адміністрації”, Указу Президента України від 12 травня 2018 року № </w:t>
      </w:r>
      <w:r w:rsidRPr="00D64FF4">
        <w:rPr>
          <w:rFonts w:ascii="'sans-serif'" w:hAnsi="'sans-serif'"/>
          <w:sz w:val="28"/>
          <w:szCs w:val="28"/>
        </w:rPr>
        <w:t>123/2018</w:t>
      </w:r>
      <w:r w:rsidRPr="00D64FF4">
        <w:rPr>
          <w:rFonts w:ascii="Times New Roman" w:hAnsi="Times New Roman"/>
          <w:spacing w:val="-6"/>
          <w:sz w:val="28"/>
          <w:szCs w:val="28"/>
        </w:rPr>
        <w:t xml:space="preserve"> „Про підтримку розвитку системи спортивної реабілітації учасників бойових дій, які брали участь в антитерористичній операції, у заходах з забезпечення національної безпеки і оборони, відсічі і стримування збройної агресії Російської Федерації у Донецькій та Луганській областях”, </w:t>
      </w:r>
      <w:r>
        <w:rPr>
          <w:rFonts w:ascii="Times New Roman" w:hAnsi="Times New Roman"/>
          <w:spacing w:val="-6"/>
          <w:sz w:val="28"/>
          <w:szCs w:val="28"/>
        </w:rPr>
        <w:t xml:space="preserve">розпорядження голови облдержадміністрації 01.08.2018 № 497 „Про регіональний план заходів на 2018 рік та наступні роки, спрямованих на розвиток системи спортивної реабілітації учасників бойових дій”, </w:t>
      </w:r>
      <w:r w:rsidRPr="00D64FF4">
        <w:rPr>
          <w:rFonts w:ascii="Times New Roman" w:hAnsi="Times New Roman"/>
          <w:spacing w:val="-6"/>
          <w:sz w:val="28"/>
          <w:szCs w:val="28"/>
        </w:rPr>
        <w:t>з метою створення умов, спрямованих на розвиток системи спортивної реабілітації учасників бойових дій, які брали участь в антитерористичній операції:</w:t>
      </w:r>
    </w:p>
    <w:p w:rsidR="007E6352" w:rsidRPr="00D64FF4" w:rsidRDefault="007E6352" w:rsidP="00904653">
      <w:pPr>
        <w:pStyle w:val="NoSpacing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E6352" w:rsidRPr="00D64FF4" w:rsidRDefault="007E6352" w:rsidP="0090465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64FF4">
        <w:rPr>
          <w:rFonts w:ascii="Times New Roman" w:hAnsi="Times New Roman"/>
          <w:sz w:val="28"/>
          <w:szCs w:val="28"/>
        </w:rPr>
        <w:t>1. Затвердити р</w:t>
      </w:r>
      <w:r>
        <w:rPr>
          <w:rFonts w:ascii="Times New Roman" w:hAnsi="Times New Roman"/>
          <w:sz w:val="28"/>
          <w:szCs w:val="28"/>
        </w:rPr>
        <w:t>айонний</w:t>
      </w:r>
      <w:r w:rsidRPr="00D64FF4">
        <w:rPr>
          <w:rFonts w:ascii="Times New Roman" w:hAnsi="Times New Roman"/>
          <w:sz w:val="28"/>
          <w:szCs w:val="28"/>
        </w:rPr>
        <w:t xml:space="preserve"> </w:t>
      </w:r>
      <w:r w:rsidRPr="00D64FF4">
        <w:rPr>
          <w:rStyle w:val="rvts23"/>
          <w:rFonts w:ascii="Times New Roman" w:hAnsi="Times New Roman"/>
          <w:sz w:val="28"/>
          <w:szCs w:val="28"/>
        </w:rPr>
        <w:t>план заходів на 2018 рік та наступні роки, спрямованих на розвиток системи спортивної реабілітації учасників бойових дій</w:t>
      </w:r>
      <w:r w:rsidRPr="00D64FF4">
        <w:rPr>
          <w:rFonts w:ascii="Times New Roman" w:hAnsi="Times New Roman"/>
          <w:sz w:val="28"/>
          <w:szCs w:val="28"/>
        </w:rPr>
        <w:t>, що додається.</w:t>
      </w:r>
    </w:p>
    <w:p w:rsidR="007E6352" w:rsidRPr="00D64FF4" w:rsidRDefault="007E6352" w:rsidP="009046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FF4">
        <w:rPr>
          <w:rFonts w:ascii="Times New Roman" w:hAnsi="Times New Roman"/>
          <w:bCs/>
          <w:sz w:val="28"/>
          <w:szCs w:val="28"/>
        </w:rPr>
        <w:t xml:space="preserve">2. Відповідним структурним підрозділам </w:t>
      </w:r>
      <w:r>
        <w:rPr>
          <w:rFonts w:ascii="Times New Roman" w:hAnsi="Times New Roman"/>
          <w:bCs/>
          <w:sz w:val="28"/>
          <w:szCs w:val="28"/>
        </w:rPr>
        <w:t>райдержадміністрації та</w:t>
      </w:r>
      <w:r w:rsidRPr="00D64FF4">
        <w:rPr>
          <w:rFonts w:ascii="Times New Roman" w:hAnsi="Times New Roman"/>
          <w:bCs/>
          <w:sz w:val="28"/>
          <w:szCs w:val="28"/>
        </w:rPr>
        <w:t xml:space="preserve"> рекомендувати органам </w:t>
      </w:r>
      <w:r>
        <w:rPr>
          <w:rFonts w:ascii="Times New Roman" w:hAnsi="Times New Roman"/>
          <w:bCs/>
          <w:sz w:val="28"/>
          <w:szCs w:val="28"/>
        </w:rPr>
        <w:t>місцевого самоврядування району</w:t>
      </w:r>
      <w:r w:rsidRPr="00D64FF4">
        <w:rPr>
          <w:rFonts w:ascii="Times New Roman" w:hAnsi="Times New Roman"/>
          <w:bCs/>
          <w:sz w:val="28"/>
          <w:szCs w:val="28"/>
        </w:rPr>
        <w:t xml:space="preserve">, власникам спортивних споруд </w:t>
      </w:r>
      <w:r w:rsidRPr="00D64FF4">
        <w:rPr>
          <w:rFonts w:ascii="Times New Roman" w:hAnsi="Times New Roman"/>
          <w:sz w:val="28"/>
          <w:szCs w:val="28"/>
        </w:rPr>
        <w:t>усіх форм власності</w:t>
      </w:r>
      <w:r w:rsidRPr="00D64FF4">
        <w:rPr>
          <w:rFonts w:ascii="Times New Roman" w:hAnsi="Times New Roman"/>
          <w:bCs/>
          <w:sz w:val="28"/>
          <w:szCs w:val="28"/>
        </w:rPr>
        <w:t xml:space="preserve">, </w:t>
      </w:r>
      <w:r w:rsidRPr="00D64FF4">
        <w:rPr>
          <w:rFonts w:ascii="Times New Roman" w:hAnsi="Times New Roman"/>
          <w:sz w:val="28"/>
          <w:szCs w:val="28"/>
        </w:rPr>
        <w:t xml:space="preserve">об’єднанням громадян – учасників </w:t>
      </w:r>
      <w:r w:rsidRPr="00D64FF4">
        <w:rPr>
          <w:rFonts w:ascii="Times New Roman" w:hAnsi="Times New Roman"/>
          <w:color w:val="000000"/>
          <w:sz w:val="28"/>
          <w:szCs w:val="28"/>
        </w:rPr>
        <w:t>бойових дій</w:t>
      </w:r>
      <w:r w:rsidRPr="00D64FF4">
        <w:rPr>
          <w:rFonts w:ascii="Times New Roman" w:hAnsi="Times New Roman"/>
          <w:sz w:val="28"/>
          <w:szCs w:val="28"/>
        </w:rPr>
        <w:t xml:space="preserve"> та громадським організаціям фізкультурно-спортивної спрямованості, у тому числі </w:t>
      </w:r>
      <w:r>
        <w:rPr>
          <w:rFonts w:ascii="Times New Roman" w:hAnsi="Times New Roman"/>
          <w:bCs/>
          <w:sz w:val="28"/>
          <w:szCs w:val="28"/>
        </w:rPr>
        <w:t xml:space="preserve">районним </w:t>
      </w:r>
      <w:r w:rsidRPr="00D64FF4">
        <w:rPr>
          <w:rFonts w:ascii="Times New Roman" w:hAnsi="Times New Roman"/>
          <w:bCs/>
          <w:sz w:val="28"/>
          <w:szCs w:val="28"/>
        </w:rPr>
        <w:t>федераціям з видів спорту та спортивним клубам:</w:t>
      </w:r>
    </w:p>
    <w:p w:rsidR="007E6352" w:rsidRPr="00D64FF4" w:rsidRDefault="007E6352" w:rsidP="009046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FF4">
        <w:rPr>
          <w:rFonts w:ascii="Times New Roman" w:hAnsi="Times New Roman"/>
          <w:bCs/>
          <w:sz w:val="28"/>
          <w:szCs w:val="28"/>
        </w:rPr>
        <w:t xml:space="preserve">2.1. Забезпечити виконання зазначеного плану заходів </w:t>
      </w:r>
      <w:r w:rsidRPr="00D64FF4">
        <w:rPr>
          <w:rFonts w:ascii="Times New Roman" w:hAnsi="Times New Roman"/>
          <w:sz w:val="28"/>
          <w:szCs w:val="28"/>
        </w:rPr>
        <w:t xml:space="preserve">за рахунок та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64FF4">
        <w:rPr>
          <w:rFonts w:ascii="Times New Roman" w:hAnsi="Times New Roman"/>
          <w:sz w:val="28"/>
          <w:szCs w:val="28"/>
        </w:rPr>
        <w:t>у межах видатків місцевих бюджетів, а також за рахунок інших джерел фінансування відповідно до законодавства</w:t>
      </w:r>
      <w:r>
        <w:rPr>
          <w:rFonts w:ascii="Times New Roman" w:hAnsi="Times New Roman"/>
          <w:bCs/>
          <w:sz w:val="28"/>
          <w:szCs w:val="28"/>
        </w:rPr>
        <w:t>.</w:t>
      </w:r>
      <w:r w:rsidRPr="00D64FF4">
        <w:rPr>
          <w:rFonts w:ascii="Times New Roman" w:hAnsi="Times New Roman"/>
          <w:bCs/>
          <w:sz w:val="28"/>
          <w:szCs w:val="28"/>
        </w:rPr>
        <w:t xml:space="preserve"> </w:t>
      </w:r>
    </w:p>
    <w:p w:rsidR="007E6352" w:rsidRPr="00D64FF4" w:rsidRDefault="007E6352" w:rsidP="009046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FF4">
        <w:rPr>
          <w:rFonts w:ascii="Times New Roman" w:hAnsi="Times New Roman"/>
          <w:bCs/>
          <w:sz w:val="28"/>
          <w:szCs w:val="28"/>
        </w:rPr>
        <w:t xml:space="preserve">2.2. Подавати </w:t>
      </w:r>
      <w:r>
        <w:rPr>
          <w:rFonts w:ascii="Times New Roman" w:hAnsi="Times New Roman"/>
          <w:bCs/>
          <w:sz w:val="28"/>
          <w:szCs w:val="28"/>
        </w:rPr>
        <w:t>відділу освіти,</w:t>
      </w:r>
      <w:r w:rsidRPr="00D64FF4">
        <w:rPr>
          <w:rFonts w:ascii="Times New Roman" w:hAnsi="Times New Roman"/>
          <w:bCs/>
          <w:sz w:val="28"/>
          <w:szCs w:val="28"/>
        </w:rPr>
        <w:t xml:space="preserve"> молоді та спорту </w:t>
      </w:r>
      <w:r>
        <w:rPr>
          <w:rFonts w:ascii="Times New Roman" w:hAnsi="Times New Roman"/>
          <w:bCs/>
          <w:sz w:val="28"/>
          <w:szCs w:val="28"/>
        </w:rPr>
        <w:t>рай</w:t>
      </w:r>
      <w:r w:rsidRPr="00D64FF4">
        <w:rPr>
          <w:rFonts w:ascii="Times New Roman" w:hAnsi="Times New Roman"/>
          <w:bCs/>
          <w:sz w:val="28"/>
          <w:szCs w:val="28"/>
        </w:rPr>
        <w:t xml:space="preserve">держадміністрації </w:t>
      </w:r>
      <w:r w:rsidRPr="00D64FF4">
        <w:rPr>
          <w:rFonts w:ascii="Times New Roman" w:hAnsi="Times New Roman"/>
          <w:sz w:val="28"/>
          <w:szCs w:val="28"/>
        </w:rPr>
        <w:t>інформацію про стан виконання плану заходів щокварталу до 20 числа останнього місяця кварталу</w:t>
      </w:r>
      <w:r w:rsidRPr="00D64FF4">
        <w:rPr>
          <w:rFonts w:ascii="Times New Roman" w:hAnsi="Times New Roman"/>
          <w:bCs/>
          <w:sz w:val="28"/>
          <w:szCs w:val="28"/>
        </w:rPr>
        <w:t xml:space="preserve">. </w:t>
      </w:r>
    </w:p>
    <w:p w:rsidR="007E6352" w:rsidRPr="00D64FF4" w:rsidRDefault="007E6352" w:rsidP="009046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64FF4">
        <w:rPr>
          <w:rFonts w:ascii="Times New Roman" w:hAnsi="Times New Roman"/>
          <w:bCs/>
          <w:sz w:val="28"/>
          <w:szCs w:val="28"/>
        </w:rPr>
        <w:t xml:space="preserve">. Контроль за виконанням цього розпорядження покласти на заступника голови державної адміністрації </w:t>
      </w:r>
      <w:r>
        <w:rPr>
          <w:rFonts w:ascii="Times New Roman" w:hAnsi="Times New Roman"/>
          <w:bCs/>
          <w:sz w:val="28"/>
          <w:szCs w:val="28"/>
        </w:rPr>
        <w:t>Бімбу</w:t>
      </w:r>
      <w:r w:rsidRPr="00D64F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D64FF4">
        <w:rPr>
          <w:rFonts w:ascii="Times New Roman" w:hAnsi="Times New Roman"/>
          <w:bCs/>
          <w:sz w:val="28"/>
          <w:szCs w:val="28"/>
        </w:rPr>
        <w:t>. </w:t>
      </w:r>
      <w:r>
        <w:rPr>
          <w:rFonts w:ascii="Times New Roman" w:hAnsi="Times New Roman"/>
          <w:bCs/>
          <w:sz w:val="28"/>
          <w:szCs w:val="28"/>
        </w:rPr>
        <w:t>Ф</w:t>
      </w:r>
      <w:r w:rsidRPr="00D64FF4">
        <w:rPr>
          <w:rFonts w:ascii="Times New Roman" w:hAnsi="Times New Roman"/>
          <w:bCs/>
          <w:sz w:val="28"/>
          <w:szCs w:val="28"/>
        </w:rPr>
        <w:t>.</w:t>
      </w:r>
    </w:p>
    <w:p w:rsidR="007E6352" w:rsidRPr="00D64FF4" w:rsidRDefault="007E6352" w:rsidP="00904653">
      <w:pPr>
        <w:tabs>
          <w:tab w:val="left" w:pos="7088"/>
        </w:tabs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7E6352" w:rsidRPr="00D64FF4" w:rsidRDefault="007E6352" w:rsidP="009046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4FF4">
        <w:rPr>
          <w:rFonts w:ascii="Times New Roman" w:hAnsi="Times New Roman"/>
          <w:b/>
          <w:color w:val="000000"/>
          <w:sz w:val="28"/>
          <w:szCs w:val="28"/>
        </w:rPr>
        <w:t xml:space="preserve">Голова державної адміністрації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І</w:t>
      </w:r>
      <w:r w:rsidRPr="00D64FF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ПЕТРУШКА</w:t>
      </w:r>
    </w:p>
    <w:p w:rsidR="007E6352" w:rsidRPr="00D64FF4" w:rsidRDefault="007E6352" w:rsidP="00904653">
      <w:pPr>
        <w:spacing w:after="0" w:line="240" w:lineRule="auto"/>
        <w:rPr>
          <w:sz w:val="28"/>
          <w:szCs w:val="28"/>
        </w:rPr>
        <w:sectPr w:rsidR="007E6352" w:rsidRPr="00D64FF4" w:rsidSect="00E1034C">
          <w:headerReference w:type="default" r:id="rId7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85" w:type="dxa"/>
        <w:tblInd w:w="658" w:type="dxa"/>
        <w:tblLook w:val="00A0"/>
      </w:tblPr>
      <w:tblGrid>
        <w:gridCol w:w="11924"/>
        <w:gridCol w:w="3261"/>
      </w:tblGrid>
      <w:tr w:rsidR="007E6352" w:rsidRPr="009A3906" w:rsidTr="00E1034C">
        <w:tc>
          <w:tcPr>
            <w:tcW w:w="11924" w:type="dxa"/>
          </w:tcPr>
          <w:p w:rsidR="007E6352" w:rsidRPr="009A3906" w:rsidRDefault="007E6352" w:rsidP="009A39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</w:t>
            </w:r>
          </w:p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Розпорядження голови </w:t>
            </w:r>
          </w:p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державної адміністрації</w:t>
            </w:r>
          </w:p>
          <w:p w:rsidR="007E6352" w:rsidRPr="002C50B6" w:rsidRDefault="007E6352" w:rsidP="009A3906">
            <w:pPr>
              <w:tabs>
                <w:tab w:val="left" w:pos="32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43EFF"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  <w:t>18.09.</w:t>
            </w:r>
            <w:r w:rsidRPr="002C50B6"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  <w:t>2018</w:t>
            </w: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2C50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381</w:t>
            </w:r>
          </w:p>
          <w:p w:rsidR="007E6352" w:rsidRPr="009A3906" w:rsidRDefault="007E6352" w:rsidP="009A39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E6352" w:rsidRDefault="007E6352" w:rsidP="0090465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РАЙОННИЙ ПЛАН</w:t>
      </w:r>
    </w:p>
    <w:p w:rsidR="007E6352" w:rsidRDefault="007E6352" w:rsidP="0090465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FF4">
        <w:rPr>
          <w:rFonts w:ascii="Times New Roman" w:hAnsi="Times New Roman"/>
          <w:sz w:val="28"/>
          <w:szCs w:val="28"/>
        </w:rPr>
        <w:t>заходів на 2018 рік та наступні 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F4">
        <w:rPr>
          <w:rFonts w:ascii="Times New Roman" w:hAnsi="Times New Roman"/>
          <w:sz w:val="28"/>
          <w:szCs w:val="28"/>
        </w:rPr>
        <w:t xml:space="preserve">спрямованих на розвиток системи </w:t>
      </w:r>
    </w:p>
    <w:p w:rsidR="007E6352" w:rsidRPr="00D64FF4" w:rsidRDefault="007E6352" w:rsidP="0090465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FF4">
        <w:rPr>
          <w:rFonts w:ascii="Times New Roman" w:hAnsi="Times New Roman"/>
          <w:sz w:val="28"/>
          <w:szCs w:val="28"/>
        </w:rPr>
        <w:t>спортивної реабілітації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F4">
        <w:rPr>
          <w:rFonts w:ascii="Times New Roman" w:hAnsi="Times New Roman"/>
          <w:sz w:val="28"/>
          <w:szCs w:val="28"/>
        </w:rPr>
        <w:t>учасників бойових дій</w:t>
      </w:r>
    </w:p>
    <w:p w:rsidR="007E6352" w:rsidRPr="00D906E6" w:rsidRDefault="007E6352" w:rsidP="0090465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5" w:type="dxa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0"/>
        <w:gridCol w:w="5170"/>
        <w:gridCol w:w="1587"/>
        <w:gridCol w:w="7768"/>
      </w:tblGrid>
      <w:tr w:rsidR="007E6352" w:rsidRPr="009A3906" w:rsidTr="00E1034C">
        <w:trPr>
          <w:tblHeader/>
        </w:trPr>
        <w:tc>
          <w:tcPr>
            <w:tcW w:w="660" w:type="dxa"/>
          </w:tcPr>
          <w:p w:rsidR="007E6352" w:rsidRPr="009A3906" w:rsidRDefault="007E6352" w:rsidP="009A390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A3906">
              <w:rPr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170" w:type="dxa"/>
          </w:tcPr>
          <w:p w:rsidR="007E6352" w:rsidRPr="009A3906" w:rsidRDefault="007E6352" w:rsidP="009A390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A3906">
              <w:rPr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1587" w:type="dxa"/>
          </w:tcPr>
          <w:p w:rsidR="007E6352" w:rsidRPr="009A3906" w:rsidRDefault="007E6352" w:rsidP="009A390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A3906">
              <w:rPr>
                <w:sz w:val="28"/>
                <w:szCs w:val="28"/>
                <w:lang w:eastAsia="ru-RU"/>
              </w:rPr>
              <w:t>Строк виконання</w:t>
            </w:r>
          </w:p>
        </w:tc>
        <w:tc>
          <w:tcPr>
            <w:tcW w:w="7768" w:type="dxa"/>
          </w:tcPr>
          <w:p w:rsidR="007E6352" w:rsidRPr="009A3906" w:rsidRDefault="007E6352" w:rsidP="009A390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A3906">
              <w:rPr>
                <w:sz w:val="28"/>
                <w:szCs w:val="28"/>
                <w:lang w:eastAsia="ru-RU"/>
              </w:rPr>
              <w:t>Відповідальні за виконання</w:t>
            </w:r>
          </w:p>
        </w:tc>
      </w:tr>
      <w:tr w:rsidR="007E6352" w:rsidRPr="009A3906" w:rsidTr="00E1034C">
        <w:tc>
          <w:tcPr>
            <w:tcW w:w="66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7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Вживати заходів щодо забезпечення доступності фізкультурно-оздоровчих послуг та послуг зі спортивної реабілітації для учасників бойових дій, насамперед для осіб з інвалідністю з їх числа</w:t>
            </w:r>
          </w:p>
        </w:tc>
        <w:tc>
          <w:tcPr>
            <w:tcW w:w="1587" w:type="dxa"/>
          </w:tcPr>
          <w:p w:rsidR="007E6352" w:rsidRPr="009A3906" w:rsidRDefault="007E6352" w:rsidP="009A3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</w:t>
            </w:r>
          </w:p>
          <w:p w:rsidR="007E6352" w:rsidRPr="009A3906" w:rsidRDefault="007E6352" w:rsidP="009A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освіти, молоді та спорту райдержадміністрації, органи місцевого самоврядування району (за згодою), фізкультурно-спортивні товариства,</w:t>
            </w:r>
            <w:r w:rsidRPr="009A3906">
              <w:rPr>
                <w:rStyle w:val="apple-converted-space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громадські організації фізкультурно-спортивної спрямованості (за згодою), власники спортивних споруд усіх форм власності (за згодою)</w:t>
            </w:r>
          </w:p>
        </w:tc>
      </w:tr>
      <w:tr w:rsidR="007E6352" w:rsidRPr="009A3906" w:rsidTr="00E1034C">
        <w:tc>
          <w:tcPr>
            <w:tcW w:w="66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7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Забезпечувати поширення інформації про заходи з реабілітації учасників бойових дій, у тому числі про діяльність спортивних залів, фізкультурно-спортивних закладів та реабілітаційних установ, спортивних секцій, що надають відповідні послуги для зазначених осіб, а також сприяння їх участі у заходах із соціальної реадаптації та професійної реабілітації</w:t>
            </w:r>
          </w:p>
        </w:tc>
        <w:tc>
          <w:tcPr>
            <w:tcW w:w="1587" w:type="dxa"/>
          </w:tcPr>
          <w:p w:rsidR="007E6352" w:rsidRPr="009A3906" w:rsidRDefault="007E6352" w:rsidP="009A3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7768" w:type="dxa"/>
          </w:tcPr>
          <w:p w:rsidR="007E6352" w:rsidRPr="009A3906" w:rsidRDefault="007E6352" w:rsidP="009A3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освіти, молоді та спорту райдержадміністрації, управління соціального захисту населення райдержадміністрації, сектор з питань внутрішньої політики та зв’язків з громадськістю апарату райдержадміністрації, органи місцевого самоврядування району (за згодою), Берегівський об’єднаний міський військовий комісаріат (за згодою), громадські організації фізкультурно-спортивної спрямованості (за згодою), власники спортивних споруд усіх форм власності (за згодою)</w:t>
            </w:r>
          </w:p>
          <w:p w:rsidR="007E6352" w:rsidRPr="009A3906" w:rsidRDefault="007E6352" w:rsidP="009A3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352" w:rsidRPr="009A3906" w:rsidTr="00E1034C">
        <w:tblPrEx>
          <w:tblLook w:val="00A0"/>
        </w:tblPrEx>
        <w:tc>
          <w:tcPr>
            <w:tcW w:w="66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7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Вивчати можливість та подавати пропозиції відділу освіти, молоді та спорту райдержадміністрації щодо розвитку мережі спортивних залів, фізкультурно-спортивних закладів та реабілітаційних установ, спортивних секцій, що надаватимуть послуги, доступні для учасників бойових дій</w:t>
            </w:r>
          </w:p>
        </w:tc>
        <w:tc>
          <w:tcPr>
            <w:tcW w:w="1587" w:type="dxa"/>
          </w:tcPr>
          <w:p w:rsidR="007E6352" w:rsidRPr="009A3906" w:rsidRDefault="007E6352" w:rsidP="009A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7768" w:type="dxa"/>
          </w:tcPr>
          <w:p w:rsidR="007E6352" w:rsidRPr="009A3906" w:rsidRDefault="007E6352" w:rsidP="009A3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Органи місцевого самоврядування району (за згодою),</w:t>
            </w:r>
            <w:r w:rsidRPr="009A3906">
              <w:rPr>
                <w:rStyle w:val="apple-converted-space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об’єднання громадян – учасників бойових дій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за згодою), власники спортивних споруд усіх форм власності (за згодою)</w:t>
            </w:r>
          </w:p>
        </w:tc>
      </w:tr>
      <w:tr w:rsidR="007E6352" w:rsidRPr="009A3906" w:rsidTr="00E1034C">
        <w:tblPrEx>
          <w:tblLook w:val="00A0"/>
        </w:tblPrEx>
        <w:tc>
          <w:tcPr>
            <w:tcW w:w="66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7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Подавати пропозиції щодо включення до відповідних календарних планів фізкультурно-оздоровчих та спортивних заходів, навчально-тренувальних зборів і змагань серед учасників бойових дій, у тому числі для осіб з інвалідністю з їх числа</w:t>
            </w:r>
          </w:p>
        </w:tc>
        <w:tc>
          <w:tcPr>
            <w:tcW w:w="1587" w:type="dxa"/>
          </w:tcPr>
          <w:p w:rsidR="007E6352" w:rsidRPr="009A3906" w:rsidRDefault="007E6352" w:rsidP="009A390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7768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освіти, молоді та спорту райдержадміністрації, Берегівський об’єднаний міський військовий комісаріат (за згодою), органи місцевого самоврядування району (за згодою),</w:t>
            </w:r>
            <w:r w:rsidRPr="009A39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громадські організації фізкультурно-спортивної спрямованості (за згодою), об’єднання громадян – учасників бойових дій (за згодою)</w:t>
            </w:r>
          </w:p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352" w:rsidRPr="009A3906" w:rsidTr="00E1034C">
        <w:tblPrEx>
          <w:tblLook w:val="00A0"/>
        </w:tblPrEx>
        <w:tc>
          <w:tcPr>
            <w:tcW w:w="66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7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Надавати консультаційно-організаційну, інформаційну та методичну підтримку з питань проведення спортивних змагань з видів спорту та фізкультурно-оздоровчих заходів різних рівнів серед учасників бойових дій</w:t>
            </w:r>
          </w:p>
        </w:tc>
        <w:tc>
          <w:tcPr>
            <w:tcW w:w="1587" w:type="dxa"/>
          </w:tcPr>
          <w:p w:rsidR="007E6352" w:rsidRPr="009A3906" w:rsidRDefault="007E6352" w:rsidP="009A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7768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освіти, молоді та спорту райдержадміністрації,  спортивні клуби (за згодою)</w:t>
            </w:r>
          </w:p>
        </w:tc>
      </w:tr>
      <w:tr w:rsidR="007E6352" w:rsidRPr="009A3906" w:rsidTr="00E1034C">
        <w:tblPrEx>
          <w:tblLook w:val="00A0"/>
        </w:tblPrEx>
        <w:tc>
          <w:tcPr>
            <w:tcW w:w="66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70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Вживати заходів, спрямованих на утвердження поваги до ветеранів війни, учасників бойових дій, їх військових звитяг із захисту незалежності, суверенітету та територіальної цілісності України</w:t>
            </w:r>
          </w:p>
        </w:tc>
        <w:tc>
          <w:tcPr>
            <w:tcW w:w="1587" w:type="dxa"/>
          </w:tcPr>
          <w:p w:rsidR="007E6352" w:rsidRPr="009A3906" w:rsidRDefault="007E6352" w:rsidP="009A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7768" w:type="dxa"/>
          </w:tcPr>
          <w:p w:rsidR="007E6352" w:rsidRPr="009A3906" w:rsidRDefault="007E6352" w:rsidP="009A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906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освіти, молоді та спорту райдержадміністрації, управління соціального захисту населення райдержадміністрації, відділ культури і туризму райдержадміністрації, Берегівський об’єднаний міський військовий комісаріат (за згодою), органи місцевого самоврядування району (за згодою)</w:t>
            </w:r>
          </w:p>
        </w:tc>
      </w:tr>
    </w:tbl>
    <w:p w:rsidR="007E6352" w:rsidRPr="00D64FF4" w:rsidRDefault="007E6352" w:rsidP="00D64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6352" w:rsidRPr="00D64FF4" w:rsidSect="00EF440B">
      <w:pgSz w:w="16838" w:h="11906" w:orient="landscape"/>
      <w:pgMar w:top="1701" w:right="567" w:bottom="426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52" w:rsidRDefault="007E6352" w:rsidP="00904653">
      <w:pPr>
        <w:spacing w:after="0" w:line="240" w:lineRule="auto"/>
      </w:pPr>
      <w:r>
        <w:separator/>
      </w:r>
    </w:p>
  </w:endnote>
  <w:endnote w:type="continuationSeparator" w:id="0">
    <w:p w:rsidR="007E6352" w:rsidRDefault="007E6352" w:rsidP="0090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52" w:rsidRDefault="007E6352" w:rsidP="00904653">
      <w:pPr>
        <w:spacing w:after="0" w:line="240" w:lineRule="auto"/>
      </w:pPr>
      <w:r>
        <w:separator/>
      </w:r>
    </w:p>
  </w:footnote>
  <w:footnote w:type="continuationSeparator" w:id="0">
    <w:p w:rsidR="007E6352" w:rsidRDefault="007E6352" w:rsidP="0090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52" w:rsidRDefault="007E6352" w:rsidP="00D64FF4">
    <w:pPr>
      <w:pStyle w:val="Header"/>
      <w:jc w:val="center"/>
    </w:pPr>
    <w:r w:rsidRPr="00D64FF4">
      <w:rPr>
        <w:rFonts w:ascii="Times New Roman" w:hAnsi="Times New Roman"/>
        <w:sz w:val="28"/>
        <w:szCs w:val="28"/>
      </w:rPr>
      <w:fldChar w:fldCharType="begin"/>
    </w:r>
    <w:r w:rsidRPr="00D64FF4">
      <w:rPr>
        <w:rFonts w:ascii="Times New Roman" w:hAnsi="Times New Roman"/>
        <w:sz w:val="28"/>
        <w:szCs w:val="28"/>
      </w:rPr>
      <w:instrText xml:space="preserve"> PAGE   \* MERGEFORMAT </w:instrText>
    </w:r>
    <w:r w:rsidRPr="00D64FF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64FF4">
      <w:rPr>
        <w:rFonts w:ascii="Times New Roman" w:hAnsi="Times New Roman"/>
        <w:sz w:val="28"/>
        <w:szCs w:val="28"/>
      </w:rPr>
      <w:fldChar w:fldCharType="end"/>
    </w:r>
  </w:p>
  <w:p w:rsidR="007E6352" w:rsidRDefault="007E6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53"/>
    <w:rsid w:val="0010067A"/>
    <w:rsid w:val="001216A9"/>
    <w:rsid w:val="002234BA"/>
    <w:rsid w:val="0027595B"/>
    <w:rsid w:val="00284127"/>
    <w:rsid w:val="002B0392"/>
    <w:rsid w:val="002C50B6"/>
    <w:rsid w:val="003C61E1"/>
    <w:rsid w:val="003F2459"/>
    <w:rsid w:val="00454E73"/>
    <w:rsid w:val="004824FE"/>
    <w:rsid w:val="004922F6"/>
    <w:rsid w:val="004F00D5"/>
    <w:rsid w:val="005312B4"/>
    <w:rsid w:val="00545FE1"/>
    <w:rsid w:val="005C3585"/>
    <w:rsid w:val="0067442C"/>
    <w:rsid w:val="006A7C35"/>
    <w:rsid w:val="006E6573"/>
    <w:rsid w:val="00712DC1"/>
    <w:rsid w:val="00733BD1"/>
    <w:rsid w:val="007373C0"/>
    <w:rsid w:val="007C3F6D"/>
    <w:rsid w:val="007E6352"/>
    <w:rsid w:val="00834DBD"/>
    <w:rsid w:val="008844C9"/>
    <w:rsid w:val="009043E9"/>
    <w:rsid w:val="00904653"/>
    <w:rsid w:val="00924753"/>
    <w:rsid w:val="00943EFF"/>
    <w:rsid w:val="009462C1"/>
    <w:rsid w:val="00995972"/>
    <w:rsid w:val="009A3906"/>
    <w:rsid w:val="009D7391"/>
    <w:rsid w:val="00AB3924"/>
    <w:rsid w:val="00B00AEB"/>
    <w:rsid w:val="00B85986"/>
    <w:rsid w:val="00CA19C9"/>
    <w:rsid w:val="00CC202D"/>
    <w:rsid w:val="00D64FF4"/>
    <w:rsid w:val="00D77307"/>
    <w:rsid w:val="00D80977"/>
    <w:rsid w:val="00D906E6"/>
    <w:rsid w:val="00DE4C55"/>
    <w:rsid w:val="00E1034C"/>
    <w:rsid w:val="00E30883"/>
    <w:rsid w:val="00E71AF0"/>
    <w:rsid w:val="00E96DC5"/>
    <w:rsid w:val="00EC100B"/>
    <w:rsid w:val="00EF440B"/>
    <w:rsid w:val="00F3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C1"/>
    <w:pPr>
      <w:spacing w:after="200" w:line="276" w:lineRule="auto"/>
    </w:pPr>
    <w:rPr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46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4653"/>
    <w:rPr>
      <w:rFonts w:ascii="Cambria" w:hAnsi="Cambria" w:cs="Times New Roman"/>
      <w:b/>
      <w:bCs/>
      <w:color w:val="4F81BD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653"/>
    <w:rPr>
      <w:rFonts w:ascii="Tahoma" w:hAnsi="Tahoma" w:cs="Tahoma"/>
      <w:sz w:val="16"/>
      <w:szCs w:val="16"/>
      <w:lang w:eastAsia="ru-RU"/>
    </w:rPr>
  </w:style>
  <w:style w:type="character" w:customStyle="1" w:styleId="rvts23">
    <w:name w:val="rvts23"/>
    <w:basedOn w:val="DefaultParagraphFont"/>
    <w:uiPriority w:val="99"/>
    <w:rsid w:val="00904653"/>
    <w:rPr>
      <w:rFonts w:cs="Times New Roman"/>
    </w:rPr>
  </w:style>
  <w:style w:type="character" w:customStyle="1" w:styleId="rvts9">
    <w:name w:val="rvts9"/>
    <w:basedOn w:val="DefaultParagraphFont"/>
    <w:uiPriority w:val="99"/>
    <w:rsid w:val="00904653"/>
    <w:rPr>
      <w:rFonts w:cs="Times New Roman"/>
    </w:rPr>
  </w:style>
  <w:style w:type="paragraph" w:styleId="NoSpacing">
    <w:name w:val="No Spacing"/>
    <w:uiPriority w:val="99"/>
    <w:qFormat/>
    <w:rsid w:val="00904653"/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90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65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0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653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9046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90465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904653"/>
    <w:rPr>
      <w:rFonts w:cs="Times New Roman"/>
    </w:rPr>
  </w:style>
  <w:style w:type="paragraph" w:customStyle="1" w:styleId="rvps12">
    <w:name w:val="rvps12"/>
    <w:basedOn w:val="Normal"/>
    <w:uiPriority w:val="99"/>
    <w:rsid w:val="009046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836</Words>
  <Characters>4769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dc:description/>
  <cp:lastModifiedBy>Admin</cp:lastModifiedBy>
  <cp:revision>8</cp:revision>
  <cp:lastPrinted>2018-09-17T06:18:00Z</cp:lastPrinted>
  <dcterms:created xsi:type="dcterms:W3CDTF">2018-09-17T05:42:00Z</dcterms:created>
  <dcterms:modified xsi:type="dcterms:W3CDTF">2018-10-16T07:50:00Z</dcterms:modified>
</cp:coreProperties>
</file>