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0C" w:rsidRDefault="000F190C" w:rsidP="000F190C">
      <w:pPr>
        <w:pStyle w:val="TimesNewRoman0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Інформація щодо земельних ділянок для започаткування бізнесу</w:t>
      </w:r>
    </w:p>
    <w:p w:rsidR="000F190C" w:rsidRDefault="000F190C" w:rsidP="000F190C">
      <w:pPr>
        <w:pStyle w:val="TimesNewRoman0"/>
        <w:ind w:left="0"/>
        <w:rPr>
          <w:sz w:val="16"/>
          <w:szCs w:val="16"/>
          <w:lang w:val="ru-RU"/>
        </w:rPr>
      </w:pPr>
    </w:p>
    <w:p w:rsidR="000F190C" w:rsidRDefault="000F190C" w:rsidP="000F190C">
      <w:pPr>
        <w:jc w:val="center"/>
      </w:pPr>
      <w:r>
        <w:rPr>
          <w:b/>
        </w:rPr>
        <w:tab/>
      </w:r>
    </w:p>
    <w:tbl>
      <w:tblPr>
        <w:tblW w:w="144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1"/>
        <w:gridCol w:w="2726"/>
        <w:gridCol w:w="2836"/>
        <w:gridCol w:w="6097"/>
      </w:tblGrid>
      <w:tr w:rsidR="000F190C" w:rsidTr="000F190C">
        <w:trPr>
          <w:trHeight w:val="3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  <w:ind w:hanging="567"/>
              <w:jc w:val="center"/>
            </w:pPr>
            <w:r>
              <w:t>Назва та адреса</w:t>
            </w:r>
          </w:p>
          <w:p w:rsidR="000F190C" w:rsidRDefault="000F190C">
            <w:pPr>
              <w:spacing w:line="276" w:lineRule="auto"/>
              <w:jc w:val="center"/>
            </w:pPr>
            <w:r>
              <w:t>ділянки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  <w:jc w:val="center"/>
            </w:pPr>
            <w:r>
              <w:t>Площа,</w:t>
            </w:r>
          </w:p>
          <w:p w:rsidR="000F190C" w:rsidRDefault="000F190C">
            <w:pPr>
              <w:spacing w:line="276" w:lineRule="auto"/>
              <w:jc w:val="center"/>
            </w:pPr>
            <w:r>
              <w:t>призначення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  <w:jc w:val="center"/>
            </w:pPr>
            <w:r>
              <w:t>Характеристика, наявна інфраструктура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  <w:jc w:val="center"/>
            </w:pPr>
            <w:r>
              <w:t>Власник, контактна особа, готовність  ділянки до продажу</w:t>
            </w:r>
          </w:p>
        </w:tc>
      </w:tr>
      <w:tr w:rsidR="000F190C" w:rsidTr="000F190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pStyle w:val="6"/>
              <w:spacing w:before="0" w:line="276" w:lineRule="auto"/>
              <w:jc w:val="both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Земельна ділянка</w:t>
            </w:r>
          </w:p>
          <w:p w:rsidR="000F190C" w:rsidRDefault="000F190C">
            <w:pPr>
              <w:pStyle w:val="6"/>
              <w:spacing w:before="0" w:line="276" w:lineRule="auto"/>
              <w:jc w:val="both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с. Н.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</w:rPr>
              <w:t>Ремети</w:t>
            </w:r>
            <w:proofErr w:type="spellEnd"/>
            <w:r>
              <w:rPr>
                <w:rFonts w:ascii="Times New Roman" w:hAnsi="Times New Roman"/>
                <w:i w:val="0"/>
                <w:color w:val="auto"/>
              </w:rPr>
              <w:t xml:space="preserve">, </w:t>
            </w:r>
          </w:p>
          <w:p w:rsidR="000F190C" w:rsidRDefault="000F190C">
            <w:pPr>
              <w:pStyle w:val="6"/>
              <w:spacing w:before="0" w:line="276" w:lineRule="auto"/>
              <w:jc w:val="both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вул. Центральна, 27</w:t>
            </w:r>
          </w:p>
          <w:p w:rsidR="000F190C" w:rsidRDefault="000F190C">
            <w:pPr>
              <w:pStyle w:val="6"/>
              <w:spacing w:before="0" w:line="276" w:lineRule="auto"/>
              <w:jc w:val="both"/>
              <w:rPr>
                <w:rFonts w:ascii="Times New Roman" w:hAnsi="Times New Roman"/>
                <w:bCs/>
                <w:i w:val="0"/>
                <w:color w:val="auto"/>
              </w:rPr>
            </w:pPr>
            <w:proofErr w:type="spellStart"/>
            <w:r>
              <w:rPr>
                <w:rFonts w:ascii="Times New Roman" w:hAnsi="Times New Roman"/>
                <w:i w:val="0"/>
                <w:color w:val="auto"/>
              </w:rPr>
              <w:t>Нижньореметівська</w:t>
            </w:r>
            <w:proofErr w:type="spellEnd"/>
            <w:r>
              <w:rPr>
                <w:rFonts w:ascii="Times New Roman" w:hAnsi="Times New Roman"/>
                <w:i w:val="0"/>
                <w:color w:val="auto"/>
              </w:rPr>
              <w:t xml:space="preserve"> сільська рада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</w:pPr>
            <w:r>
              <w:t>0,0974</w:t>
            </w:r>
            <w:r>
              <w:rPr>
                <w:lang w:val="en-US"/>
              </w:rPr>
              <w:t> </w:t>
            </w:r>
            <w:r>
              <w:t>га (документація у стадії розроблення)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0C" w:rsidRDefault="000F190C">
            <w:pPr>
              <w:pStyle w:val="6"/>
              <w:spacing w:before="0" w:line="276" w:lineRule="auto"/>
              <w:jc w:val="both"/>
              <w:rPr>
                <w:rFonts w:ascii="Times New Roman" w:hAnsi="Times New Roman"/>
                <w:bCs/>
                <w:i w:val="0"/>
                <w:color w:val="auto"/>
                <w:lang w:val="en-US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Земельна ділянка</w:t>
            </w:r>
            <w:r>
              <w:rPr>
                <w:rFonts w:ascii="Times New Roman" w:hAnsi="Times New Roman"/>
                <w:i w:val="0"/>
                <w:color w:val="auto"/>
                <w:lang w:val="en-US"/>
              </w:rPr>
              <w:t>.</w:t>
            </w:r>
          </w:p>
          <w:p w:rsidR="000F190C" w:rsidRDefault="000F190C">
            <w:pPr>
              <w:pStyle w:val="5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</w:pPr>
            <w:r>
              <w:rPr>
                <w:bCs/>
                <w:iCs/>
              </w:rPr>
              <w:t xml:space="preserve">Земельна ділянка у </w:t>
            </w:r>
            <w:r>
              <w:t xml:space="preserve">власності сільської ради. </w:t>
            </w:r>
          </w:p>
          <w:p w:rsidR="000F190C" w:rsidRDefault="000F190C">
            <w:pPr>
              <w:spacing w:line="276" w:lineRule="auto"/>
            </w:pPr>
            <w:r>
              <w:t>Контактна особа: голова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Нижньореметівської</w:t>
            </w:r>
            <w:proofErr w:type="spellEnd"/>
            <w:r>
              <w:rPr>
                <w:bCs/>
              </w:rPr>
              <w:t xml:space="preserve"> сільської ради </w:t>
            </w:r>
            <w:proofErr w:type="spellStart"/>
            <w:r>
              <w:rPr>
                <w:bCs/>
              </w:rPr>
              <w:t>Подмятніков</w:t>
            </w:r>
            <w:proofErr w:type="spellEnd"/>
            <w:r>
              <w:rPr>
                <w:bCs/>
              </w:rPr>
              <w:t xml:space="preserve"> Олександр Валентинович, </w:t>
            </w:r>
            <w:r>
              <w:t>тел.:</w:t>
            </w:r>
            <w:r>
              <w:rPr>
                <w:lang w:val="en-US"/>
              </w:rPr>
              <w:t> </w:t>
            </w:r>
            <w:r>
              <w:t>0684067449, 0956645223</w:t>
            </w:r>
          </w:p>
          <w:p w:rsidR="000F190C" w:rsidRDefault="000F190C">
            <w:pPr>
              <w:spacing w:line="276" w:lineRule="auto"/>
            </w:pPr>
            <w:r>
              <w:t>Пропонується для продажу або оренди.</w:t>
            </w:r>
          </w:p>
        </w:tc>
      </w:tr>
      <w:tr w:rsidR="000F190C" w:rsidTr="000F190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pStyle w:val="6"/>
              <w:spacing w:before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Господарський двір </w:t>
            </w:r>
          </w:p>
          <w:p w:rsidR="000F190C" w:rsidRDefault="000F190C">
            <w:pPr>
              <w:pStyle w:val="6"/>
              <w:spacing w:before="0" w:line="276" w:lineRule="auto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с. Н.</w:t>
            </w:r>
            <w:proofErr w:type="spellStart"/>
            <w:r>
              <w:rPr>
                <w:rFonts w:ascii="Times New Roman" w:hAnsi="Times New Roman"/>
                <w:i w:val="0"/>
                <w:color w:val="auto"/>
              </w:rPr>
              <w:t>Ремети</w:t>
            </w:r>
            <w:proofErr w:type="spellEnd"/>
            <w:r>
              <w:rPr>
                <w:rFonts w:ascii="Times New Roman" w:hAnsi="Times New Roman"/>
                <w:i w:val="0"/>
                <w:color w:val="auto"/>
              </w:rPr>
              <w:t>,</w:t>
            </w:r>
          </w:p>
          <w:p w:rsidR="000F190C" w:rsidRDefault="000F190C">
            <w:pPr>
              <w:pStyle w:val="6"/>
              <w:spacing w:before="0" w:line="276" w:lineRule="auto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вул. Центральна, 27</w:t>
            </w:r>
          </w:p>
          <w:p w:rsidR="000F190C" w:rsidRDefault="000F190C">
            <w:pPr>
              <w:pStyle w:val="6"/>
              <w:spacing w:before="0" w:line="276" w:lineRule="auto"/>
              <w:jc w:val="both"/>
              <w:rPr>
                <w:rFonts w:ascii="Times New Roman" w:hAnsi="Times New Roman"/>
                <w:bCs/>
                <w:i w:val="0"/>
                <w:color w:val="auto"/>
              </w:rPr>
            </w:pPr>
            <w:proofErr w:type="spellStart"/>
            <w:r>
              <w:rPr>
                <w:rFonts w:ascii="Times New Roman" w:hAnsi="Times New Roman"/>
                <w:i w:val="0"/>
                <w:color w:val="auto"/>
              </w:rPr>
              <w:t>Нижньореметівська</w:t>
            </w:r>
            <w:proofErr w:type="spellEnd"/>
            <w:r>
              <w:rPr>
                <w:rFonts w:ascii="Times New Roman" w:hAnsi="Times New Roman"/>
                <w:i w:val="0"/>
                <w:color w:val="auto"/>
              </w:rPr>
              <w:t xml:space="preserve"> сільська рада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</w:pPr>
            <w:r>
              <w:t xml:space="preserve">Земельна ділянка </w:t>
            </w:r>
            <w:proofErr w:type="spellStart"/>
            <w:r>
              <w:t>несільськогоспода-рського</w:t>
            </w:r>
            <w:proofErr w:type="spellEnd"/>
            <w:r>
              <w:t xml:space="preserve"> призначення площею </w:t>
            </w:r>
            <w:smartTag w:uri="urn:schemas-microsoft-com:office:smarttags" w:element="metricconverter">
              <w:smartTagPr>
                <w:attr w:name="ProductID" w:val="2,0 га"/>
              </w:smartTagPr>
              <w:r>
                <w:t>2,0 га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pStyle w:val="5"/>
              <w:spacing w:before="0" w:after="0" w:line="276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bCs w:val="0"/>
                <w:i w:val="0"/>
                <w:sz w:val="24"/>
                <w:szCs w:val="24"/>
              </w:rPr>
              <w:t>Господарський</w:t>
            </w:r>
            <w:proofErr w:type="spellEnd"/>
            <w:r>
              <w:rPr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sz w:val="24"/>
                <w:szCs w:val="24"/>
              </w:rPr>
              <w:t>дві</w:t>
            </w:r>
            <w:proofErr w:type="gramStart"/>
            <w:r>
              <w:rPr>
                <w:b w:val="0"/>
                <w:bCs w:val="0"/>
                <w:i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 w:val="0"/>
                <w:bCs w:val="0"/>
                <w:i w:val="0"/>
                <w:sz w:val="24"/>
                <w:szCs w:val="24"/>
                <w:lang w:val="uk-UA"/>
              </w:rPr>
              <w:t xml:space="preserve"> колишнього колгоспу, де раніше розміщувалися будівлі цеху, ферми і т. д.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</w:pPr>
            <w:r>
              <w:rPr>
                <w:bCs/>
                <w:iCs/>
              </w:rPr>
              <w:t xml:space="preserve">Будівля і земельна ділянка у </w:t>
            </w:r>
            <w:r>
              <w:t xml:space="preserve">власності сільської ради. </w:t>
            </w:r>
          </w:p>
          <w:p w:rsidR="000F190C" w:rsidRDefault="000F190C">
            <w:pPr>
              <w:spacing w:line="276" w:lineRule="auto"/>
            </w:pPr>
            <w:r>
              <w:t>Контактна особа: голова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Нижньореметівської</w:t>
            </w:r>
            <w:proofErr w:type="spellEnd"/>
            <w:r>
              <w:rPr>
                <w:bCs/>
              </w:rPr>
              <w:t xml:space="preserve"> сільської ради </w:t>
            </w:r>
            <w:proofErr w:type="spellStart"/>
            <w:r>
              <w:rPr>
                <w:bCs/>
              </w:rPr>
              <w:t>Подмятніков</w:t>
            </w:r>
            <w:proofErr w:type="spellEnd"/>
            <w:r>
              <w:rPr>
                <w:bCs/>
              </w:rPr>
              <w:t xml:space="preserve"> Олександр Валентинович, </w:t>
            </w:r>
            <w:r>
              <w:t>тел.: 0684067449, 0956645223</w:t>
            </w:r>
          </w:p>
          <w:p w:rsidR="000F190C" w:rsidRDefault="000F190C">
            <w:pPr>
              <w:spacing w:line="276" w:lineRule="auto"/>
              <w:rPr>
                <w:bCs/>
                <w:iCs/>
              </w:rPr>
            </w:pPr>
            <w:r>
              <w:t>Пропонується для продажу або оренди.</w:t>
            </w:r>
          </w:p>
        </w:tc>
      </w:tr>
      <w:tr w:rsidR="000F190C" w:rsidTr="000F190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pStyle w:val="a3"/>
              <w:spacing w:before="0" w:beforeAutospacing="0" w:after="0" w:afterAutospacing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Господарський двір колишнього колгоспу </w:t>
            </w:r>
            <w:proofErr w:type="spellStart"/>
            <w:r>
              <w:rPr>
                <w:bCs/>
                <w:lang w:val="uk-UA"/>
              </w:rPr>
              <w:t>Рафайнівська</w:t>
            </w:r>
            <w:proofErr w:type="spellEnd"/>
            <w:r>
              <w:rPr>
                <w:bCs/>
                <w:lang w:val="uk-UA"/>
              </w:rPr>
              <w:t xml:space="preserve"> </w:t>
            </w:r>
          </w:p>
          <w:p w:rsidR="000F190C" w:rsidRDefault="000F190C">
            <w:pPr>
              <w:pStyle w:val="6"/>
              <w:spacing w:before="0" w:line="276" w:lineRule="auto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сільська рада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</w:pPr>
            <w:r>
              <w:t xml:space="preserve">Земельна ділянка </w:t>
            </w:r>
            <w:proofErr w:type="spellStart"/>
            <w:r>
              <w:t>несільськогоспода-рського</w:t>
            </w:r>
            <w:proofErr w:type="spellEnd"/>
            <w:r>
              <w:t xml:space="preserve"> призначення площею 1,5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pStyle w:val="5"/>
              <w:spacing w:before="0" w:after="0" w:line="276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Господарський двір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  <w:rPr>
                <w:lang w:val="ru-RU"/>
              </w:rPr>
            </w:pPr>
            <w:r>
              <w:t xml:space="preserve">Земельна ділянка у комунальній власності сільської ради. </w:t>
            </w:r>
          </w:p>
          <w:p w:rsidR="000F190C" w:rsidRDefault="000F190C">
            <w:pPr>
              <w:spacing w:line="276" w:lineRule="auto"/>
              <w:rPr>
                <w:lang w:val="ru-RU"/>
              </w:rPr>
            </w:pPr>
            <w:r>
              <w:t>Контактна особа: голова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Рафайнівської</w:t>
            </w:r>
            <w:proofErr w:type="spellEnd"/>
            <w:r>
              <w:rPr>
                <w:bCs/>
              </w:rPr>
              <w:t xml:space="preserve"> сільської ради </w:t>
            </w:r>
            <w:proofErr w:type="spellStart"/>
            <w:r>
              <w:t>Антал</w:t>
            </w:r>
            <w:proofErr w:type="spellEnd"/>
            <w:r>
              <w:t xml:space="preserve"> Йосип </w:t>
            </w:r>
            <w:proofErr w:type="spellStart"/>
            <w:r>
              <w:t>Вінцейович</w:t>
            </w:r>
            <w:proofErr w:type="spellEnd"/>
            <w:r>
              <w:t>, тел.: 52-2-63, 0665610859</w:t>
            </w:r>
            <w:r>
              <w:rPr>
                <w:lang w:val="ru-RU"/>
              </w:rPr>
              <w:t>.</w:t>
            </w:r>
          </w:p>
          <w:p w:rsidR="000F190C" w:rsidRDefault="000F190C">
            <w:pPr>
              <w:spacing w:line="276" w:lineRule="auto"/>
              <w:rPr>
                <w:bCs/>
                <w:iCs/>
              </w:rPr>
            </w:pPr>
            <w:r>
              <w:t>Пропонується для продажу.</w:t>
            </w:r>
          </w:p>
        </w:tc>
      </w:tr>
      <w:tr w:rsidR="000F190C" w:rsidTr="000F190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pStyle w:val="6"/>
              <w:spacing w:before="0" w:line="276" w:lineRule="auto"/>
              <w:jc w:val="both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lastRenderedPageBreak/>
              <w:t>Земельна ділянка</w:t>
            </w:r>
          </w:p>
          <w:p w:rsidR="000F190C" w:rsidRDefault="000F190C">
            <w:pPr>
              <w:pStyle w:val="6"/>
              <w:spacing w:before="0" w:line="276" w:lineRule="auto"/>
              <w:jc w:val="both"/>
              <w:rPr>
                <w:rFonts w:ascii="Times New Roman" w:hAnsi="Times New Roman"/>
                <w:bCs/>
                <w:i w:val="0"/>
                <w:color w:val="auto"/>
              </w:rPr>
            </w:pPr>
            <w:proofErr w:type="gramStart"/>
            <w:r>
              <w:rPr>
                <w:rFonts w:ascii="Times New Roman" w:hAnsi="Times New Roman"/>
                <w:i w:val="0"/>
                <w:color w:val="auto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i w:val="0"/>
                <w:color w:val="aut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</w:rPr>
              <w:t>Мочола</w:t>
            </w:r>
            <w:proofErr w:type="spellEnd"/>
            <w:r>
              <w:rPr>
                <w:rFonts w:ascii="Times New Roman" w:hAnsi="Times New Roman"/>
                <w:i w:val="0"/>
                <w:color w:val="auto"/>
              </w:rPr>
              <w:t xml:space="preserve">, </w:t>
            </w:r>
          </w:p>
          <w:p w:rsidR="000F190C" w:rsidRDefault="000F190C">
            <w:pPr>
              <w:pStyle w:val="6"/>
              <w:spacing w:before="0" w:line="276" w:lineRule="auto"/>
              <w:jc w:val="both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вул. Робоча, 2.</w:t>
            </w:r>
          </w:p>
          <w:p w:rsidR="000F190C" w:rsidRDefault="000F190C">
            <w:pPr>
              <w:spacing w:line="276" w:lineRule="auto"/>
            </w:pPr>
            <w:proofErr w:type="spellStart"/>
            <w:r>
              <w:t>Мочолянська</w:t>
            </w:r>
            <w:proofErr w:type="spellEnd"/>
            <w:r>
              <w:t xml:space="preserve"> сільська рада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</w:pPr>
            <w:r>
              <w:t xml:space="preserve">Площа 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  <w:r>
              <w:t>772 га, комерційна діяльність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pStyle w:val="5"/>
              <w:spacing w:before="0" w:after="0" w:line="276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Нежитлова будівля колишнього магазину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</w:pPr>
            <w:r>
              <w:t xml:space="preserve">Власник – </w:t>
            </w:r>
            <w:proofErr w:type="spellStart"/>
            <w:r>
              <w:t>Біхон</w:t>
            </w:r>
            <w:proofErr w:type="spellEnd"/>
            <w:r>
              <w:t xml:space="preserve"> Отто </w:t>
            </w:r>
            <w:proofErr w:type="spellStart"/>
            <w:r>
              <w:t>Дердєвич</w:t>
            </w:r>
            <w:proofErr w:type="spellEnd"/>
            <w:r>
              <w:t xml:space="preserve">. Контактна особа: голова </w:t>
            </w:r>
            <w:proofErr w:type="spellStart"/>
            <w:r>
              <w:t>Мочолянської</w:t>
            </w:r>
            <w:proofErr w:type="spellEnd"/>
            <w:r>
              <w:t xml:space="preserve"> сільської ради – </w:t>
            </w:r>
            <w:proofErr w:type="spellStart"/>
            <w:r>
              <w:t>Шебештьєн</w:t>
            </w:r>
            <w:proofErr w:type="spellEnd"/>
            <w:r>
              <w:t xml:space="preserve"> Р.І., тел.: 0509947718. </w:t>
            </w:r>
          </w:p>
          <w:p w:rsidR="000F190C" w:rsidRDefault="000F190C">
            <w:pPr>
              <w:spacing w:line="276" w:lineRule="auto"/>
            </w:pPr>
            <w:r>
              <w:t>Пропонується для продажу або оренди.</w:t>
            </w:r>
          </w:p>
        </w:tc>
      </w:tr>
      <w:tr w:rsidR="000F190C" w:rsidTr="000F190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pStyle w:val="6"/>
              <w:spacing w:before="0" w:line="276" w:lineRule="auto"/>
              <w:jc w:val="both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</w:rPr>
              <w:t>Яноші</w:t>
            </w:r>
            <w:proofErr w:type="spellEnd"/>
            <w:r>
              <w:rPr>
                <w:rFonts w:ascii="Times New Roman" w:hAnsi="Times New Roman"/>
                <w:i w:val="0"/>
                <w:color w:val="auto"/>
              </w:rPr>
              <w:t>, вул. Церковна. Урочище «</w:t>
            </w:r>
            <w:proofErr w:type="spellStart"/>
            <w:r>
              <w:rPr>
                <w:rFonts w:ascii="Times New Roman" w:hAnsi="Times New Roman"/>
                <w:i w:val="0"/>
                <w:color w:val="auto"/>
              </w:rPr>
              <w:t>Галаван</w:t>
            </w:r>
            <w:proofErr w:type="spellEnd"/>
            <w:r>
              <w:rPr>
                <w:rFonts w:ascii="Times New Roman" w:hAnsi="Times New Roman"/>
                <w:i w:val="0"/>
                <w:color w:val="auto"/>
              </w:rP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</w:pPr>
            <w:r>
              <w:t xml:space="preserve">Земельна ділянка </w:t>
            </w:r>
            <w:proofErr w:type="spellStart"/>
            <w:r>
              <w:t>несільськогоспода-рського</w:t>
            </w:r>
            <w:proofErr w:type="spellEnd"/>
            <w:r>
              <w:t xml:space="preserve"> призначення площею 0,5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pStyle w:val="a5"/>
              <w:spacing w:line="276" w:lineRule="auto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На земельній  ділянці знаходиться свердловина термальної води</w:t>
            </w:r>
            <w:r>
              <w:rPr>
                <w:bCs/>
                <w:iCs/>
                <w:lang w:val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</w:pPr>
            <w:r>
              <w:rPr>
                <w:bCs/>
                <w:iCs/>
              </w:rPr>
              <w:t>Земельна ділянка</w:t>
            </w:r>
            <w:r>
              <w:rPr>
                <w:bCs/>
                <w:iCs/>
                <w:lang w:val="ru-RU"/>
              </w:rPr>
              <w:t xml:space="preserve"> - </w:t>
            </w:r>
            <w:r>
              <w:rPr>
                <w:bCs/>
                <w:iCs/>
              </w:rPr>
              <w:t xml:space="preserve">комунальна </w:t>
            </w:r>
            <w:r>
              <w:t xml:space="preserve">власність </w:t>
            </w:r>
            <w:proofErr w:type="spellStart"/>
            <w:r>
              <w:t>Яношівської</w:t>
            </w:r>
            <w:proofErr w:type="spellEnd"/>
            <w:r>
              <w:t xml:space="preserve"> територіальної громади.</w:t>
            </w:r>
          </w:p>
          <w:p w:rsidR="000F190C" w:rsidRDefault="000F190C">
            <w:pPr>
              <w:spacing w:line="276" w:lineRule="auto"/>
            </w:pPr>
            <w:r>
              <w:t>Контактна особа: голова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Яношівський</w:t>
            </w:r>
            <w:proofErr w:type="spellEnd"/>
            <w:r>
              <w:rPr>
                <w:bCs/>
              </w:rPr>
              <w:t xml:space="preserve"> сільської ради</w:t>
            </w:r>
            <w:r>
              <w:t xml:space="preserve"> </w:t>
            </w:r>
            <w:proofErr w:type="spellStart"/>
            <w:r>
              <w:t>Барта</w:t>
            </w:r>
            <w:proofErr w:type="spellEnd"/>
            <w:r>
              <w:t xml:space="preserve"> Степан Степанович, тел.: 78-3-87.</w:t>
            </w:r>
          </w:p>
          <w:p w:rsidR="000F190C" w:rsidRDefault="000F190C">
            <w:pPr>
              <w:spacing w:line="276" w:lineRule="auto"/>
              <w:rPr>
                <w:bCs/>
                <w:iCs/>
              </w:rPr>
            </w:pPr>
            <w:r>
              <w:t>Пропонується для продажу.</w:t>
            </w:r>
          </w:p>
        </w:tc>
      </w:tr>
    </w:tbl>
    <w:p w:rsidR="000F190C" w:rsidRDefault="000F190C" w:rsidP="000F190C"/>
    <w:tbl>
      <w:tblPr>
        <w:tblW w:w="144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1"/>
        <w:gridCol w:w="2726"/>
        <w:gridCol w:w="2836"/>
        <w:gridCol w:w="6097"/>
      </w:tblGrid>
      <w:tr w:rsidR="000F190C" w:rsidTr="000F190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pStyle w:val="6"/>
              <w:spacing w:before="0" w:line="276" w:lineRule="auto"/>
              <w:jc w:val="both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</w:rPr>
              <w:t>Яноші</w:t>
            </w:r>
            <w:proofErr w:type="spellEnd"/>
            <w:r>
              <w:rPr>
                <w:rFonts w:ascii="Times New Roman" w:hAnsi="Times New Roman"/>
                <w:i w:val="0"/>
                <w:color w:val="auto"/>
              </w:rPr>
              <w:t>, вул. Церковна. Урочище «</w:t>
            </w:r>
            <w:proofErr w:type="spellStart"/>
            <w:r>
              <w:rPr>
                <w:rFonts w:ascii="Times New Roman" w:hAnsi="Times New Roman"/>
                <w:i w:val="0"/>
                <w:color w:val="auto"/>
              </w:rPr>
              <w:t>Кертекалья</w:t>
            </w:r>
            <w:proofErr w:type="spellEnd"/>
            <w:r>
              <w:rPr>
                <w:rFonts w:ascii="Times New Roman" w:hAnsi="Times New Roman"/>
                <w:i w:val="0"/>
                <w:color w:val="auto"/>
              </w:rP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</w:pPr>
            <w:r>
              <w:t xml:space="preserve">Земельна ділянка </w:t>
            </w:r>
            <w:proofErr w:type="spellStart"/>
            <w:r>
              <w:t>несільськогоспода-рського</w:t>
            </w:r>
            <w:proofErr w:type="spellEnd"/>
            <w:r>
              <w:t xml:space="preserve"> призначення площею 0,9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pStyle w:val="a5"/>
              <w:spacing w:line="276" w:lineRule="auto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На земельній  ділянці знаходиться свердловина термальної води</w:t>
            </w:r>
            <w:r>
              <w:rPr>
                <w:bCs/>
                <w:iCs/>
                <w:lang w:val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</w:pPr>
            <w:r>
              <w:rPr>
                <w:bCs/>
                <w:iCs/>
              </w:rPr>
              <w:t>Земельна ділянка</w:t>
            </w:r>
            <w:r>
              <w:rPr>
                <w:bCs/>
                <w:iCs/>
                <w:lang w:val="ru-RU"/>
              </w:rPr>
              <w:t xml:space="preserve"> - </w:t>
            </w:r>
            <w:r>
              <w:rPr>
                <w:bCs/>
                <w:iCs/>
              </w:rPr>
              <w:t xml:space="preserve">комунальна </w:t>
            </w:r>
            <w:r>
              <w:t xml:space="preserve">власність </w:t>
            </w:r>
            <w:proofErr w:type="spellStart"/>
            <w:r>
              <w:t>Яношівської</w:t>
            </w:r>
            <w:proofErr w:type="spellEnd"/>
            <w:r>
              <w:t xml:space="preserve"> територіальної громади.</w:t>
            </w:r>
          </w:p>
          <w:p w:rsidR="000F190C" w:rsidRDefault="000F190C">
            <w:pPr>
              <w:spacing w:line="276" w:lineRule="auto"/>
            </w:pPr>
            <w:r>
              <w:t>Контактна особа: голова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Яношівський</w:t>
            </w:r>
            <w:proofErr w:type="spellEnd"/>
            <w:r>
              <w:rPr>
                <w:bCs/>
              </w:rPr>
              <w:t xml:space="preserve"> сільської ради</w:t>
            </w:r>
            <w:r>
              <w:t xml:space="preserve"> </w:t>
            </w:r>
            <w:proofErr w:type="spellStart"/>
            <w:r>
              <w:t>Барта</w:t>
            </w:r>
            <w:proofErr w:type="spellEnd"/>
            <w:r>
              <w:t xml:space="preserve"> Степан Степанович, тел.: 78-3-87.</w:t>
            </w:r>
          </w:p>
          <w:p w:rsidR="000F190C" w:rsidRDefault="000F190C">
            <w:pPr>
              <w:spacing w:line="276" w:lineRule="auto"/>
            </w:pPr>
            <w:r>
              <w:t>Пропонується для продажу.</w:t>
            </w:r>
          </w:p>
        </w:tc>
      </w:tr>
      <w:tr w:rsidR="000F190C" w:rsidTr="000F190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pStyle w:val="6"/>
              <w:spacing w:before="0" w:line="276" w:lineRule="auto"/>
              <w:jc w:val="both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Територія колишньої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</w:rPr>
              <w:t>молочно-товарної</w:t>
            </w:r>
            <w:proofErr w:type="spellEnd"/>
            <w:r>
              <w:rPr>
                <w:rFonts w:ascii="Times New Roman" w:hAnsi="Times New Roman"/>
                <w:i w:val="0"/>
                <w:color w:val="auto"/>
              </w:rPr>
              <w:t xml:space="preserve"> ферми с.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</w:rPr>
              <w:t>Яноші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</w:pPr>
            <w:r>
              <w:t xml:space="preserve">Земельна ділянка </w:t>
            </w:r>
            <w:proofErr w:type="spellStart"/>
            <w:r>
              <w:t>несільськогоспода-рського</w:t>
            </w:r>
            <w:proofErr w:type="spellEnd"/>
            <w:r>
              <w:t xml:space="preserve"> призначення площею 3,0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pStyle w:val="a5"/>
              <w:spacing w:line="276" w:lineRule="auto"/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Територія вільна від забудови</w:t>
            </w:r>
            <w:r>
              <w:rPr>
                <w:bCs/>
                <w:iCs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C" w:rsidRDefault="000F190C">
            <w:pPr>
              <w:spacing w:line="276" w:lineRule="auto"/>
            </w:pPr>
            <w:r>
              <w:rPr>
                <w:bCs/>
                <w:iCs/>
              </w:rPr>
              <w:t xml:space="preserve">Земельна ділянка комунальна </w:t>
            </w:r>
            <w:r>
              <w:t xml:space="preserve">власність </w:t>
            </w:r>
            <w:proofErr w:type="spellStart"/>
            <w:r>
              <w:t>Яношівської</w:t>
            </w:r>
            <w:proofErr w:type="spellEnd"/>
            <w:r>
              <w:t xml:space="preserve"> територіальної громади.</w:t>
            </w:r>
          </w:p>
          <w:p w:rsidR="000F190C" w:rsidRDefault="000F190C">
            <w:pPr>
              <w:spacing w:line="276" w:lineRule="auto"/>
            </w:pPr>
            <w:r>
              <w:t>Контактна особа: голова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Яношівський</w:t>
            </w:r>
            <w:proofErr w:type="spellEnd"/>
            <w:r>
              <w:rPr>
                <w:bCs/>
              </w:rPr>
              <w:t xml:space="preserve"> сільської ради</w:t>
            </w:r>
            <w:r>
              <w:t xml:space="preserve"> </w:t>
            </w:r>
            <w:proofErr w:type="spellStart"/>
            <w:r>
              <w:t>Барта</w:t>
            </w:r>
            <w:proofErr w:type="spellEnd"/>
            <w:r>
              <w:t xml:space="preserve"> Степан Степанович, тел.: 78-3-87</w:t>
            </w:r>
          </w:p>
          <w:p w:rsidR="000F190C" w:rsidRDefault="000F190C">
            <w:pPr>
              <w:spacing w:line="276" w:lineRule="auto"/>
            </w:pPr>
            <w:r>
              <w:t>Пропонується для продажу або в оренду.</w:t>
            </w:r>
          </w:p>
        </w:tc>
      </w:tr>
    </w:tbl>
    <w:p w:rsidR="000F190C" w:rsidRDefault="000F190C" w:rsidP="000F190C"/>
    <w:p w:rsidR="000F190C" w:rsidRDefault="000F190C" w:rsidP="000F190C"/>
    <w:p w:rsidR="000F190C" w:rsidRDefault="000F190C" w:rsidP="000F190C"/>
    <w:p w:rsidR="000F190C" w:rsidRDefault="000F190C" w:rsidP="000F190C">
      <w:pPr>
        <w:pStyle w:val="TimesNewRoman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економічного розвитку </w:t>
      </w:r>
    </w:p>
    <w:p w:rsidR="000F190C" w:rsidRDefault="000F190C" w:rsidP="000F190C">
      <w:pPr>
        <w:pStyle w:val="TimesNewRoman0"/>
        <w:ind w:left="0"/>
        <w:jc w:val="left"/>
      </w:pPr>
      <w:r>
        <w:rPr>
          <w:sz w:val="28"/>
          <w:szCs w:val="28"/>
        </w:rPr>
        <w:t>і торгівлі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А.МАРГІТИЧ</w:t>
      </w:r>
    </w:p>
    <w:p w:rsidR="000F190C" w:rsidRDefault="000F190C" w:rsidP="000F190C">
      <w:pPr>
        <w:pStyle w:val="TimesNewRoman0"/>
        <w:ind w:left="0"/>
        <w:rPr>
          <w:sz w:val="28"/>
          <w:szCs w:val="28"/>
        </w:rPr>
      </w:pPr>
    </w:p>
    <w:p w:rsidR="000F190C" w:rsidRDefault="000F190C" w:rsidP="000F190C">
      <w:pPr>
        <w:pStyle w:val="TimesNewRoman0"/>
        <w:ind w:left="0"/>
        <w:rPr>
          <w:sz w:val="28"/>
          <w:szCs w:val="28"/>
        </w:rPr>
      </w:pPr>
    </w:p>
    <w:p w:rsidR="002103A3" w:rsidRPr="000F190C" w:rsidRDefault="000F190C">
      <w:pPr>
        <w:rPr>
          <w:lang w:val="en-US"/>
        </w:rPr>
      </w:pPr>
    </w:p>
    <w:sectPr w:rsidR="002103A3" w:rsidRPr="000F190C" w:rsidSect="000F1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90C"/>
    <w:rsid w:val="000F190C"/>
    <w:rsid w:val="002A19C3"/>
    <w:rsid w:val="003F329E"/>
    <w:rsid w:val="004A79B7"/>
    <w:rsid w:val="00535D10"/>
    <w:rsid w:val="009219DF"/>
    <w:rsid w:val="009D210D"/>
    <w:rsid w:val="00E9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0F190C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F190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F19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190C"/>
    <w:rPr>
      <w:rFonts w:ascii="Cambria" w:eastAsia="Times New Roman" w:hAnsi="Cambria" w:cs="Times New Roman"/>
      <w:i/>
      <w:iCs/>
      <w:color w:val="243F60"/>
      <w:sz w:val="24"/>
      <w:szCs w:val="24"/>
      <w:lang w:val="uk-UA" w:eastAsia="ru-RU"/>
    </w:rPr>
  </w:style>
  <w:style w:type="paragraph" w:styleId="a3">
    <w:name w:val="Normal (Web)"/>
    <w:basedOn w:val="a"/>
    <w:semiHidden/>
    <w:unhideWhenUsed/>
    <w:rsid w:val="000F190C"/>
    <w:pPr>
      <w:spacing w:before="100" w:beforeAutospacing="1" w:after="100" w:afterAutospacing="1"/>
    </w:pPr>
    <w:rPr>
      <w:lang w:val="ru-RU"/>
    </w:rPr>
  </w:style>
  <w:style w:type="character" w:customStyle="1" w:styleId="a4">
    <w:name w:val="Основной текст Знак"/>
    <w:aliases w:val="Основной текст Знак Знак Знак Знак,Текст1 Знак"/>
    <w:basedOn w:val="a0"/>
    <w:link w:val="a5"/>
    <w:uiPriority w:val="99"/>
    <w:locked/>
    <w:rsid w:val="000F19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aliases w:val="Основной текст Знак Знак Знак,Текст1"/>
    <w:basedOn w:val="a"/>
    <w:link w:val="a4"/>
    <w:uiPriority w:val="99"/>
    <w:unhideWhenUsed/>
    <w:rsid w:val="000F190C"/>
    <w:pPr>
      <w:jc w:val="center"/>
    </w:pPr>
  </w:style>
  <w:style w:type="character" w:customStyle="1" w:styleId="1">
    <w:name w:val="Основной текст Знак1"/>
    <w:basedOn w:val="a0"/>
    <w:link w:val="a5"/>
    <w:uiPriority w:val="99"/>
    <w:semiHidden/>
    <w:rsid w:val="000F19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imesNewRoman">
    <w:name w:val="Обычный + Times New Roman Знак"/>
    <w:aliases w:val="13 пт Знак,полужирный Знак,По центру Знак,Слева:  0 Знак,36 см Знак,Пос... Знак"/>
    <w:link w:val="TimesNewRoman0"/>
    <w:locked/>
    <w:rsid w:val="000F190C"/>
    <w:rPr>
      <w:rFonts w:ascii="Times New Roman" w:eastAsia="Times New Roman" w:hAnsi="Times New Roman" w:cs="Times New Roman"/>
      <w:b/>
      <w:sz w:val="26"/>
      <w:szCs w:val="20"/>
      <w:lang w:val="uk-UA" w:eastAsia="uk-UA"/>
    </w:rPr>
  </w:style>
  <w:style w:type="paragraph" w:customStyle="1" w:styleId="TimesNewRoman0">
    <w:name w:val="Обычный + Times New Roman"/>
    <w:aliases w:val="13 пт,полужирный,По центру,Слева:  0,36 см,Пос..."/>
    <w:basedOn w:val="a"/>
    <w:link w:val="TimesNewRoman"/>
    <w:rsid w:val="000F190C"/>
    <w:pPr>
      <w:widowControl w:val="0"/>
      <w:autoSpaceDE w:val="0"/>
      <w:autoSpaceDN w:val="0"/>
      <w:adjustRightInd w:val="0"/>
      <w:ind w:left="203"/>
      <w:jc w:val="center"/>
    </w:pPr>
    <w:rPr>
      <w:b/>
      <w:sz w:val="26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2019-03-12T11:37:00Z</dcterms:created>
  <dcterms:modified xsi:type="dcterms:W3CDTF">2019-03-12T11:37:00Z</dcterms:modified>
</cp:coreProperties>
</file>