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FD" w:rsidRDefault="002554FD" w:rsidP="006B5C21">
      <w:pPr>
        <w:keepNext/>
        <w:keepLines/>
        <w:jc w:val="center"/>
        <w:rPr>
          <w:noProof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5635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4" o:title=""/>
          </v:shape>
        </w:pict>
      </w:r>
    </w:p>
    <w:p w:rsidR="002554FD" w:rsidRPr="00C65AE1" w:rsidRDefault="002554FD" w:rsidP="006B5C21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2554FD" w:rsidRDefault="002554FD" w:rsidP="006B5C21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2554FD" w:rsidRPr="002B02BB" w:rsidRDefault="002554FD" w:rsidP="006B5C21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2554FD" w:rsidRPr="00C65AE1" w:rsidRDefault="002554FD" w:rsidP="006B5C21">
      <w:pPr>
        <w:rPr>
          <w:lang w:val="uk-UA"/>
        </w:rPr>
      </w:pPr>
    </w:p>
    <w:p w:rsidR="002554FD" w:rsidRPr="00C65AE1" w:rsidRDefault="002554FD" w:rsidP="006B5C21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C65AE1">
        <w:rPr>
          <w:b/>
          <w:bCs/>
          <w:caps/>
          <w:sz w:val="44"/>
          <w:szCs w:val="44"/>
          <w:lang w:val="uk-UA"/>
        </w:rPr>
        <w:t>Д О Р У Ч Е Н Н Я</w:t>
      </w:r>
    </w:p>
    <w:p w:rsidR="002554FD" w:rsidRPr="00C65AE1" w:rsidRDefault="002554FD" w:rsidP="006B5C21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554FD" w:rsidRPr="00C65AE1" w:rsidRDefault="002554FD" w:rsidP="006B5C21">
      <w:pPr>
        <w:tabs>
          <w:tab w:val="left" w:pos="4962"/>
        </w:tabs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726EB7">
        <w:rPr>
          <w:rFonts w:ascii="Times New Roman CYR" w:hAnsi="Times New Roman CYR" w:cs="Times New Roman CYR"/>
          <w:sz w:val="28"/>
          <w:szCs w:val="28"/>
          <w:u w:val="single"/>
        </w:rPr>
        <w:t>15.07.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№____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02-12/10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</w:t>
      </w:r>
    </w:p>
    <w:p w:rsidR="002554FD" w:rsidRPr="00C65AE1" w:rsidRDefault="002554FD" w:rsidP="006B5C21">
      <w:pPr>
        <w:jc w:val="center"/>
        <w:rPr>
          <w:sz w:val="26"/>
          <w:szCs w:val="26"/>
          <w:lang w:val="uk-UA"/>
        </w:rPr>
      </w:pPr>
    </w:p>
    <w:p w:rsidR="002554FD" w:rsidRDefault="002554FD" w:rsidP="006B5C21">
      <w:pPr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2554FD" w:rsidRDefault="002554FD" w:rsidP="006B5C21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10F0A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 виконання доручення голови обласної державної адміністрації 10.07.2020 № 02-05/36, з метою забезпечення своєчасності і стабільності виплат із заробітної плати та уникнення навантаження на фонд оплати праці райдержадміністрації у 2020 році: </w:t>
      </w:r>
    </w:p>
    <w:p w:rsidR="002554FD" w:rsidRDefault="002554FD" w:rsidP="006B5C21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554FD" w:rsidRPr="00110F0A" w:rsidRDefault="002554FD" w:rsidP="006B5C21">
      <w:pPr>
        <w:ind w:left="4536" w:hanging="3544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110F0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Керівнику апарату та керівникам структурних підрозділів</w:t>
      </w:r>
      <w:r w:rsidRPr="00E657D7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райдержадміністрації зі статусом юридичних осіб публічного права </w:t>
      </w:r>
    </w:p>
    <w:p w:rsidR="002554FD" w:rsidRDefault="002554FD" w:rsidP="006B5C21">
      <w:pPr>
        <w:tabs>
          <w:tab w:val="left" w:pos="2568"/>
        </w:tabs>
        <w:ind w:left="3544" w:right="-761" w:hanging="3544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</w:r>
    </w:p>
    <w:p w:rsidR="002554FD" w:rsidRDefault="002554FD" w:rsidP="006B5C21">
      <w:pPr>
        <w:tabs>
          <w:tab w:val="left" w:pos="2568"/>
        </w:tabs>
        <w:ind w:left="3544" w:right="-761" w:hanging="3544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554FD" w:rsidRDefault="002554FD" w:rsidP="006B5C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5D562E">
        <w:rPr>
          <w:sz w:val="28"/>
          <w:szCs w:val="28"/>
          <w:lang w:val="uk-UA"/>
        </w:rPr>
        <w:t xml:space="preserve">Забезпечити безумовне виконання вимог статті 51 Бюджетного кодексу України, відповідно до якої керівники бюджетних установ </w:t>
      </w:r>
      <w:r>
        <w:rPr>
          <w:sz w:val="28"/>
          <w:szCs w:val="28"/>
          <w:lang w:val="uk-UA"/>
        </w:rPr>
        <w:t>утримують чисельність працівників та здійснюють фактичні видатки на заробітну плату лише у межах бюджетних асигнувань на заробітну плату, затверджених для бюджетних установ у кошторисах, та недопущення до кінця поточного року утворення кредиторської заборгованості із заробітної плати.</w:t>
      </w:r>
    </w:p>
    <w:p w:rsidR="002554FD" w:rsidRDefault="002554FD" w:rsidP="006B5C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Припинити заповнення у липні – грудні 2020 року наявних вакантних посад.</w:t>
      </w:r>
    </w:p>
    <w:p w:rsidR="002554FD" w:rsidRDefault="002554FD" w:rsidP="006B5C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Максимально сприяти реалізації права державних службовців на використання основної та додаткової щорічної відпустки, у тому числі відпустки без збереження заробітної плати відповідно до законодавства.</w:t>
      </w:r>
    </w:p>
    <w:p w:rsidR="002554FD" w:rsidRDefault="002554FD" w:rsidP="006B5C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Здійснити невідкладні заходи щодо повної ліквідації заборгованості невикористаних відпусток за попередні періоди.</w:t>
      </w:r>
    </w:p>
    <w:p w:rsidR="002554FD" w:rsidRPr="005D562E" w:rsidRDefault="002554FD" w:rsidP="006B5C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5.Про вжиті заходи інформувати райдержадміністрацію.</w:t>
      </w:r>
    </w:p>
    <w:p w:rsidR="002554FD" w:rsidRPr="00FE7FDA" w:rsidRDefault="002554FD" w:rsidP="006B5C21">
      <w:pPr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554FD" w:rsidRDefault="002554FD" w:rsidP="006B5C21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Термін: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щомісяця до 5 числа протягом</w:t>
      </w:r>
      <w:r w:rsidRPr="00E57098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2020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року</w:t>
      </w:r>
    </w:p>
    <w:p w:rsidR="002554FD" w:rsidRPr="00C65AE1" w:rsidRDefault="002554FD" w:rsidP="006B5C21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554FD" w:rsidRPr="00955015" w:rsidRDefault="002554FD" w:rsidP="006B5C21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54FD" w:rsidRPr="00955015" w:rsidRDefault="002554FD" w:rsidP="006B5C21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54FD" w:rsidRPr="00C65AE1" w:rsidRDefault="002554FD" w:rsidP="006B5C21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державної адміністрації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</w:t>
      </w:r>
      <w:r w:rsidRPr="00955015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Іштван ПЕТРУШКА</w:t>
      </w:r>
    </w:p>
    <w:p w:rsidR="002554FD" w:rsidRPr="00C65AE1" w:rsidRDefault="002554FD" w:rsidP="006B5C21">
      <w:pPr>
        <w:ind w:left="-142" w:right="-761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sectPr w:rsidR="002554FD" w:rsidRPr="00C65AE1" w:rsidSect="0095501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C21"/>
    <w:rsid w:val="00110F0A"/>
    <w:rsid w:val="0024221B"/>
    <w:rsid w:val="002554FD"/>
    <w:rsid w:val="002B02BB"/>
    <w:rsid w:val="00311BD3"/>
    <w:rsid w:val="005D562E"/>
    <w:rsid w:val="00627529"/>
    <w:rsid w:val="00633612"/>
    <w:rsid w:val="006B5C21"/>
    <w:rsid w:val="00702C77"/>
    <w:rsid w:val="00726EB7"/>
    <w:rsid w:val="00756353"/>
    <w:rsid w:val="00930443"/>
    <w:rsid w:val="00955015"/>
    <w:rsid w:val="009E6C46"/>
    <w:rsid w:val="00C65AE1"/>
    <w:rsid w:val="00C676D5"/>
    <w:rsid w:val="00E136CF"/>
    <w:rsid w:val="00E57098"/>
    <w:rsid w:val="00E657D7"/>
    <w:rsid w:val="00F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2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5C21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B5C21"/>
    <w:rPr>
      <w:rFonts w:ascii="Arial CYR" w:hAnsi="Arial CYR" w:cs="Arial CYR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B5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C2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247</Words>
  <Characters>1412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3</cp:revision>
  <dcterms:created xsi:type="dcterms:W3CDTF">2020-07-15T08:09:00Z</dcterms:created>
  <dcterms:modified xsi:type="dcterms:W3CDTF">2021-01-18T11:35:00Z</dcterms:modified>
</cp:coreProperties>
</file>